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7D2" w:rsidRPr="003D5003" w:rsidRDefault="00A35813" w:rsidP="000D1470">
      <w:pPr>
        <w:shd w:val="clear" w:color="auto" w:fill="FFFFFF"/>
        <w:autoSpaceDE w:val="0"/>
        <w:rPr>
          <w:b/>
          <w:bCs/>
          <w:sz w:val="28"/>
          <w:szCs w:val="28"/>
        </w:rPr>
      </w:pPr>
      <w:r>
        <w:rPr>
          <w:noProof/>
        </w:rPr>
        <w:drawing>
          <wp:anchor distT="0" distB="0" distL="114300" distR="114300" simplePos="0" relativeHeight="251672576" behindDoc="0" locked="0" layoutInCell="1" allowOverlap="1" wp14:anchorId="0F25E3F6" wp14:editId="3BA70F7C">
            <wp:simplePos x="0" y="0"/>
            <wp:positionH relativeFrom="column">
              <wp:posOffset>-173355</wp:posOffset>
            </wp:positionH>
            <wp:positionV relativeFrom="paragraph">
              <wp:posOffset>205740</wp:posOffset>
            </wp:positionV>
            <wp:extent cx="6484620" cy="2413902"/>
            <wp:effectExtent l="0" t="0" r="0" b="5715"/>
            <wp:wrapNone/>
            <wp:docPr id="2" name="Рисунок 2"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8" r:link="rId9">
                      <a:lum contrast="20000"/>
                      <a:extLst>
                        <a:ext uri="{28A0092B-C50C-407E-A947-70E740481C1C}">
                          <a14:useLocalDpi xmlns:a14="http://schemas.microsoft.com/office/drawing/2010/main" val="0"/>
                        </a:ext>
                      </a:extLst>
                    </a:blip>
                    <a:srcRect/>
                    <a:stretch>
                      <a:fillRect/>
                    </a:stretch>
                  </pic:blipFill>
                  <pic:spPr bwMode="auto">
                    <a:xfrm>
                      <a:off x="0" y="0"/>
                      <a:ext cx="6484620" cy="241390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1592" w:tblpY="219"/>
        <w:tblW w:w="10174" w:type="dxa"/>
        <w:tblLook w:val="0000" w:firstRow="0" w:lastRow="0" w:firstColumn="0" w:lastColumn="0" w:noHBand="0" w:noVBand="0"/>
      </w:tblPr>
      <w:tblGrid>
        <w:gridCol w:w="3227"/>
        <w:gridCol w:w="2835"/>
        <w:gridCol w:w="4112"/>
      </w:tblGrid>
      <w:tr w:rsidR="00BF2C23" w:rsidRPr="007D18B5" w:rsidTr="00451C3D">
        <w:trPr>
          <w:trHeight w:val="1977"/>
        </w:trPr>
        <w:tc>
          <w:tcPr>
            <w:tcW w:w="3227" w:type="dxa"/>
          </w:tcPr>
          <w:p w:rsidR="00BF2C23" w:rsidRPr="007D18B5" w:rsidRDefault="00BF2C23" w:rsidP="00451C3D">
            <w:pPr>
              <w:suppressAutoHyphens/>
              <w:rPr>
                <w:sz w:val="28"/>
                <w:szCs w:val="28"/>
                <w:lang w:val="kk-KZ"/>
              </w:rPr>
            </w:pPr>
            <w:r w:rsidRPr="007D18B5">
              <w:rPr>
                <w:sz w:val="28"/>
                <w:szCs w:val="28"/>
              </w:rPr>
              <w:t xml:space="preserve">КЕАҚ </w:t>
            </w:r>
            <w:r w:rsidRPr="007D18B5">
              <w:rPr>
                <w:caps/>
                <w:sz w:val="28"/>
                <w:szCs w:val="28"/>
              </w:rPr>
              <w:t>«</w:t>
            </w:r>
            <w:r w:rsidRPr="007D18B5">
              <w:rPr>
                <w:sz w:val="28"/>
                <w:szCs w:val="28"/>
              </w:rPr>
              <w:t>А</w:t>
            </w:r>
            <w:r w:rsidRPr="007D18B5">
              <w:rPr>
                <w:sz w:val="28"/>
                <w:szCs w:val="28"/>
                <w:lang w:val="kk-KZ"/>
              </w:rPr>
              <w:t xml:space="preserve">хмет </w:t>
            </w:r>
            <w:r w:rsidRPr="007D18B5">
              <w:rPr>
                <w:caps/>
                <w:sz w:val="28"/>
                <w:szCs w:val="28"/>
              </w:rPr>
              <w:t>Б</w:t>
            </w:r>
            <w:r w:rsidRPr="007D18B5">
              <w:rPr>
                <w:sz w:val="28"/>
                <w:szCs w:val="28"/>
              </w:rPr>
              <w:t>айт</w:t>
            </w:r>
            <w:r w:rsidRPr="007D18B5">
              <w:rPr>
                <w:sz w:val="28"/>
                <w:szCs w:val="28"/>
                <w:lang w:val="kk-KZ"/>
              </w:rPr>
              <w:t>ұрсынұлы</w:t>
            </w:r>
            <w:r>
              <w:rPr>
                <w:sz w:val="28"/>
                <w:szCs w:val="28"/>
                <w:lang w:val="kk-KZ"/>
              </w:rPr>
              <w:t xml:space="preserve"> атындағы Қостанай өңірлі</w:t>
            </w:r>
            <w:proofErr w:type="gramStart"/>
            <w:r>
              <w:rPr>
                <w:sz w:val="28"/>
                <w:szCs w:val="28"/>
                <w:lang w:val="kk-KZ"/>
              </w:rPr>
              <w:t>к</w:t>
            </w:r>
            <w:proofErr w:type="gramEnd"/>
            <w:r>
              <w:rPr>
                <w:sz w:val="28"/>
                <w:szCs w:val="28"/>
                <w:lang w:val="kk-KZ"/>
              </w:rPr>
              <w:t xml:space="preserve"> университеті</w:t>
            </w:r>
            <w:r w:rsidRPr="007D18B5">
              <w:rPr>
                <w:sz w:val="28"/>
                <w:szCs w:val="28"/>
              </w:rPr>
              <w:t>»</w:t>
            </w:r>
          </w:p>
          <w:p w:rsidR="00BF2C23" w:rsidRPr="007D18B5" w:rsidRDefault="00BF2C23" w:rsidP="00451C3D">
            <w:pPr>
              <w:widowControl w:val="0"/>
              <w:suppressAutoHyphens/>
              <w:snapToGrid w:val="0"/>
              <w:ind w:firstLine="500"/>
              <w:jc w:val="center"/>
              <w:rPr>
                <w:sz w:val="16"/>
                <w:lang w:val="kk-KZ"/>
              </w:rPr>
            </w:pPr>
          </w:p>
        </w:tc>
        <w:tc>
          <w:tcPr>
            <w:tcW w:w="2835" w:type="dxa"/>
          </w:tcPr>
          <w:p w:rsidR="00BF2C23" w:rsidRPr="007D18B5" w:rsidRDefault="00BF2C23" w:rsidP="00451C3D">
            <w:pPr>
              <w:widowControl w:val="0"/>
              <w:tabs>
                <w:tab w:val="left" w:pos="330"/>
                <w:tab w:val="center" w:pos="1539"/>
              </w:tabs>
              <w:suppressAutoHyphens/>
              <w:snapToGrid w:val="0"/>
              <w:jc w:val="center"/>
              <w:rPr>
                <w:sz w:val="16"/>
              </w:rPr>
            </w:pPr>
            <w:r w:rsidRPr="007D18B5">
              <w:rPr>
                <w:noProof/>
                <w:sz w:val="16"/>
              </w:rPr>
              <w:drawing>
                <wp:inline distT="0" distB="0" distL="0" distR="0" wp14:anchorId="3ACC88A0" wp14:editId="53A229AE">
                  <wp:extent cx="828590" cy="935665"/>
                  <wp:effectExtent l="0" t="0" r="0" b="0"/>
                  <wp:docPr id="3" name="Рисунок 3" descr="D:\УНиК 2023-2024\Логотип но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НиК 2023-2024\Логотип новый.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519" cy="941231"/>
                          </a:xfrm>
                          <a:prstGeom prst="rect">
                            <a:avLst/>
                          </a:prstGeom>
                          <a:noFill/>
                          <a:ln>
                            <a:noFill/>
                          </a:ln>
                        </pic:spPr>
                      </pic:pic>
                    </a:graphicData>
                  </a:graphic>
                </wp:inline>
              </w:drawing>
            </w:r>
          </w:p>
        </w:tc>
        <w:tc>
          <w:tcPr>
            <w:tcW w:w="4112" w:type="dxa"/>
          </w:tcPr>
          <w:p w:rsidR="00BF2C23" w:rsidRPr="007D18B5" w:rsidRDefault="00BF2C23" w:rsidP="00451C3D">
            <w:pPr>
              <w:suppressAutoHyphens/>
              <w:rPr>
                <w:sz w:val="28"/>
                <w:szCs w:val="28"/>
              </w:rPr>
            </w:pPr>
            <w:proofErr w:type="spellStart"/>
            <w:r w:rsidRPr="007D18B5">
              <w:rPr>
                <w:sz w:val="28"/>
                <w:szCs w:val="28"/>
              </w:rPr>
              <w:t>Бекітемі</w:t>
            </w:r>
            <w:proofErr w:type="gramStart"/>
            <w:r w:rsidRPr="007D18B5">
              <w:rPr>
                <w:sz w:val="28"/>
                <w:szCs w:val="28"/>
              </w:rPr>
              <w:t>н</w:t>
            </w:r>
            <w:proofErr w:type="spellEnd"/>
            <w:proofErr w:type="gramEnd"/>
          </w:p>
          <w:p w:rsidR="00BF2C23" w:rsidRPr="007D18B5" w:rsidRDefault="00BF2C23" w:rsidP="00451C3D">
            <w:pPr>
              <w:suppressAutoHyphens/>
              <w:rPr>
                <w:spacing w:val="-6"/>
                <w:sz w:val="28"/>
                <w:szCs w:val="28"/>
              </w:rPr>
            </w:pPr>
            <w:proofErr w:type="spellStart"/>
            <w:r w:rsidRPr="007D18B5">
              <w:rPr>
                <w:spacing w:val="-6"/>
                <w:sz w:val="28"/>
                <w:szCs w:val="28"/>
              </w:rPr>
              <w:t>Басқарма</w:t>
            </w:r>
            <w:proofErr w:type="spellEnd"/>
            <w:proofErr w:type="gramStart"/>
            <w:r w:rsidRPr="007D18B5">
              <w:rPr>
                <w:spacing w:val="-6"/>
                <w:sz w:val="28"/>
                <w:szCs w:val="28"/>
              </w:rPr>
              <w:t xml:space="preserve"> </w:t>
            </w:r>
            <w:proofErr w:type="spellStart"/>
            <w:r w:rsidRPr="007D18B5">
              <w:rPr>
                <w:spacing w:val="-6"/>
                <w:sz w:val="28"/>
                <w:szCs w:val="28"/>
              </w:rPr>
              <w:t>Т</w:t>
            </w:r>
            <w:proofErr w:type="gramEnd"/>
            <w:r w:rsidRPr="007D18B5">
              <w:rPr>
                <w:spacing w:val="-6"/>
                <w:sz w:val="28"/>
                <w:szCs w:val="28"/>
              </w:rPr>
              <w:t>өрағасы</w:t>
            </w:r>
            <w:proofErr w:type="spellEnd"/>
            <w:r w:rsidRPr="007D18B5">
              <w:rPr>
                <w:spacing w:val="-6"/>
                <w:sz w:val="28"/>
                <w:szCs w:val="28"/>
              </w:rPr>
              <w:t xml:space="preserve"> - Ректор </w:t>
            </w:r>
          </w:p>
          <w:p w:rsidR="00BF2C23" w:rsidRPr="007D18B5" w:rsidRDefault="00BF2C23" w:rsidP="00451C3D">
            <w:pPr>
              <w:suppressAutoHyphens/>
              <w:rPr>
                <w:sz w:val="28"/>
                <w:szCs w:val="28"/>
              </w:rPr>
            </w:pPr>
            <w:r w:rsidRPr="007D18B5">
              <w:rPr>
                <w:sz w:val="28"/>
                <w:szCs w:val="28"/>
              </w:rPr>
              <w:t>____________</w:t>
            </w:r>
            <w:r w:rsidRPr="007D18B5">
              <w:softHyphen/>
            </w:r>
            <w:r w:rsidRPr="007D18B5">
              <w:softHyphen/>
            </w:r>
            <w:r w:rsidRPr="007D18B5">
              <w:softHyphen/>
            </w:r>
            <w:r>
              <w:rPr>
                <w:sz w:val="28"/>
                <w:szCs w:val="28"/>
              </w:rPr>
              <w:t>_</w:t>
            </w:r>
            <w:r>
              <w:rPr>
                <w:sz w:val="28"/>
                <w:szCs w:val="28"/>
                <w:lang w:val="kk-KZ"/>
              </w:rPr>
              <w:t>С.</w:t>
            </w:r>
            <w:proofErr w:type="spellStart"/>
            <w:r>
              <w:rPr>
                <w:sz w:val="28"/>
                <w:szCs w:val="28"/>
              </w:rPr>
              <w:t>Қуанышбае</w:t>
            </w:r>
            <w:proofErr w:type="spellEnd"/>
            <w:r>
              <w:rPr>
                <w:sz w:val="28"/>
                <w:szCs w:val="28"/>
                <w:lang w:val="kk-KZ"/>
              </w:rPr>
              <w:t>в</w:t>
            </w:r>
          </w:p>
          <w:p w:rsidR="00BF2C23" w:rsidRPr="007D18B5" w:rsidRDefault="00BF2C23" w:rsidP="00451C3D">
            <w:pPr>
              <w:suppressAutoHyphens/>
              <w:rPr>
                <w:sz w:val="28"/>
                <w:szCs w:val="28"/>
              </w:rPr>
            </w:pPr>
            <w:r w:rsidRPr="007D18B5">
              <w:rPr>
                <w:sz w:val="28"/>
                <w:szCs w:val="28"/>
              </w:rPr>
              <w:t>______________ 202</w:t>
            </w:r>
            <w:r w:rsidRPr="007D18B5">
              <w:rPr>
                <w:sz w:val="28"/>
                <w:szCs w:val="28"/>
                <w:lang w:val="kk-KZ"/>
              </w:rPr>
              <w:t>4</w:t>
            </w:r>
            <w:r>
              <w:rPr>
                <w:sz w:val="28"/>
                <w:szCs w:val="28"/>
              </w:rPr>
              <w:t xml:space="preserve"> </w:t>
            </w:r>
            <w:r>
              <w:rPr>
                <w:sz w:val="28"/>
                <w:szCs w:val="28"/>
                <w:lang w:val="kk-KZ"/>
              </w:rPr>
              <w:t>ж</w:t>
            </w:r>
            <w:r w:rsidRPr="007D18B5">
              <w:rPr>
                <w:sz w:val="28"/>
                <w:szCs w:val="28"/>
              </w:rPr>
              <w:t>.</w:t>
            </w:r>
          </w:p>
          <w:p w:rsidR="00BF2C23" w:rsidRPr="007D18B5" w:rsidRDefault="00BF2C23" w:rsidP="00451C3D">
            <w:pPr>
              <w:suppressAutoHyphens/>
              <w:rPr>
                <w:sz w:val="28"/>
                <w:szCs w:val="28"/>
              </w:rPr>
            </w:pPr>
          </w:p>
        </w:tc>
      </w:tr>
    </w:tbl>
    <w:p w:rsidR="00A35813" w:rsidRDefault="00A35813" w:rsidP="00A35813">
      <w:pPr>
        <w:framePr w:wrap="none" w:vAnchor="page" w:hAnchor="page" w:x="2388" w:y="1975"/>
        <w:rPr>
          <w:sz w:val="2"/>
          <w:szCs w:val="2"/>
        </w:rPr>
      </w:pPr>
    </w:p>
    <w:p w:rsidR="00D247D2" w:rsidRPr="003D5003" w:rsidRDefault="00D247D2" w:rsidP="000D1470">
      <w:pPr>
        <w:shd w:val="clear" w:color="auto" w:fill="FFFFFF"/>
        <w:autoSpaceDE w:val="0"/>
        <w:jc w:val="center"/>
        <w:rPr>
          <w:b/>
          <w:bCs/>
          <w:sz w:val="28"/>
          <w:szCs w:val="28"/>
        </w:rPr>
      </w:pPr>
    </w:p>
    <w:p w:rsidR="000D1470" w:rsidRPr="003D5003" w:rsidRDefault="000D1470" w:rsidP="000D1470">
      <w:pPr>
        <w:shd w:val="clear" w:color="auto" w:fill="FFFFFF"/>
        <w:autoSpaceDE w:val="0"/>
        <w:jc w:val="center"/>
        <w:rPr>
          <w:b/>
          <w:bCs/>
          <w:sz w:val="28"/>
          <w:szCs w:val="28"/>
        </w:rPr>
      </w:pPr>
    </w:p>
    <w:p w:rsidR="000D1470" w:rsidRPr="003D5003" w:rsidRDefault="000D1470" w:rsidP="000D1470">
      <w:pPr>
        <w:shd w:val="clear" w:color="auto" w:fill="FFFFFF"/>
        <w:autoSpaceDE w:val="0"/>
        <w:jc w:val="center"/>
        <w:rPr>
          <w:b/>
          <w:bCs/>
          <w:sz w:val="28"/>
          <w:szCs w:val="28"/>
        </w:rPr>
      </w:pPr>
    </w:p>
    <w:p w:rsidR="000D1470" w:rsidRPr="003D5003" w:rsidRDefault="000D1470" w:rsidP="000D1470">
      <w:pPr>
        <w:shd w:val="clear" w:color="auto" w:fill="FFFFFF"/>
        <w:autoSpaceDE w:val="0"/>
        <w:jc w:val="center"/>
        <w:rPr>
          <w:b/>
          <w:bCs/>
          <w:sz w:val="28"/>
          <w:szCs w:val="28"/>
        </w:rPr>
      </w:pPr>
    </w:p>
    <w:p w:rsidR="000D1470" w:rsidRPr="003D5003" w:rsidRDefault="000D1470" w:rsidP="000D1470">
      <w:pPr>
        <w:shd w:val="clear" w:color="auto" w:fill="FFFFFF"/>
        <w:autoSpaceDE w:val="0"/>
        <w:jc w:val="center"/>
        <w:rPr>
          <w:b/>
          <w:bCs/>
          <w:sz w:val="28"/>
          <w:szCs w:val="28"/>
        </w:rPr>
      </w:pPr>
    </w:p>
    <w:p w:rsidR="00750ADE" w:rsidRPr="003D5003" w:rsidRDefault="00750ADE" w:rsidP="000D1470">
      <w:pPr>
        <w:framePr w:wrap="none" w:vAnchor="page" w:hAnchor="page" w:x="1950" w:y="830"/>
        <w:rPr>
          <w:sz w:val="0"/>
          <w:szCs w:val="0"/>
        </w:rPr>
      </w:pPr>
    </w:p>
    <w:p w:rsidR="00D247D2" w:rsidRPr="003D5003" w:rsidRDefault="00D247D2" w:rsidP="000D1470">
      <w:pPr>
        <w:shd w:val="clear" w:color="auto" w:fill="FFFFFF"/>
        <w:autoSpaceDE w:val="0"/>
        <w:jc w:val="center"/>
        <w:rPr>
          <w:b/>
          <w:bCs/>
          <w:sz w:val="28"/>
          <w:szCs w:val="28"/>
        </w:rPr>
      </w:pPr>
    </w:p>
    <w:p w:rsidR="00D247D2" w:rsidRPr="003D5003" w:rsidRDefault="00D247D2" w:rsidP="000D1470">
      <w:pPr>
        <w:shd w:val="clear" w:color="auto" w:fill="FFFFFF"/>
        <w:autoSpaceDE w:val="0"/>
        <w:jc w:val="center"/>
        <w:rPr>
          <w:b/>
          <w:bCs/>
          <w:sz w:val="28"/>
          <w:szCs w:val="28"/>
        </w:rPr>
      </w:pPr>
    </w:p>
    <w:p w:rsidR="00D247D2" w:rsidRPr="0053718E" w:rsidRDefault="0053718E" w:rsidP="000D1470">
      <w:pPr>
        <w:shd w:val="clear" w:color="auto" w:fill="FFFFFF"/>
        <w:autoSpaceDE w:val="0"/>
        <w:jc w:val="center"/>
        <w:rPr>
          <w:b/>
          <w:bCs/>
          <w:sz w:val="28"/>
          <w:szCs w:val="28"/>
          <w:lang w:val="kk-KZ"/>
        </w:rPr>
      </w:pPr>
      <w:r>
        <w:rPr>
          <w:b/>
          <w:bCs/>
          <w:sz w:val="28"/>
          <w:szCs w:val="28"/>
          <w:lang w:val="kk-KZ"/>
        </w:rPr>
        <w:t>ЕРЕЖЕ</w:t>
      </w:r>
      <w:bookmarkStart w:id="0" w:name="_GoBack"/>
      <w:bookmarkEnd w:id="0"/>
    </w:p>
    <w:p w:rsidR="00D247D2" w:rsidRPr="003D5003" w:rsidRDefault="00D247D2" w:rsidP="000D1470">
      <w:pPr>
        <w:shd w:val="clear" w:color="auto" w:fill="FFFFFF"/>
        <w:tabs>
          <w:tab w:val="left" w:pos="930"/>
        </w:tabs>
        <w:autoSpaceDE w:val="0"/>
        <w:jc w:val="center"/>
        <w:rPr>
          <w:b/>
          <w:bCs/>
          <w:sz w:val="28"/>
          <w:szCs w:val="28"/>
        </w:rPr>
      </w:pPr>
    </w:p>
    <w:p w:rsidR="005844C6" w:rsidRPr="003D5003" w:rsidRDefault="00D247D2" w:rsidP="000D1470">
      <w:pPr>
        <w:shd w:val="clear" w:color="auto" w:fill="FFFFFF"/>
        <w:autoSpaceDE w:val="0"/>
        <w:jc w:val="center"/>
        <w:rPr>
          <w:b/>
          <w:bCs/>
          <w:sz w:val="28"/>
          <w:szCs w:val="28"/>
        </w:rPr>
      </w:pPr>
      <w:r w:rsidRPr="003D5003">
        <w:rPr>
          <w:noProof/>
        </w:rPr>
        <mc:AlternateContent>
          <mc:Choice Requires="wps">
            <w:drawing>
              <wp:anchor distT="0" distB="0" distL="114300" distR="114300" simplePos="0" relativeHeight="251671552" behindDoc="0" locked="0" layoutInCell="1" allowOverlap="1" wp14:anchorId="2DE87633" wp14:editId="4A0B3BD9">
                <wp:simplePos x="0" y="0"/>
                <wp:positionH relativeFrom="column">
                  <wp:posOffset>691515</wp:posOffset>
                </wp:positionH>
                <wp:positionV relativeFrom="paragraph">
                  <wp:posOffset>6985</wp:posOffset>
                </wp:positionV>
                <wp:extent cx="4886960" cy="1270"/>
                <wp:effectExtent l="0" t="0" r="27940" b="368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960"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54.45pt;margin-top:.55pt;width:384.8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" strokeweight=".26mm">
                <v:stroke joinstyle="miter"/>
              </v:shape>
            </w:pict>
          </mc:Fallback>
        </mc:AlternateContent>
      </w:r>
    </w:p>
    <w:p w:rsidR="00D247D2" w:rsidRPr="0053718E" w:rsidRDefault="0053718E" w:rsidP="000D1470">
      <w:pPr>
        <w:shd w:val="clear" w:color="auto" w:fill="FFFFFF"/>
        <w:autoSpaceDE w:val="0"/>
        <w:jc w:val="center"/>
        <w:rPr>
          <w:b/>
          <w:bCs/>
          <w:sz w:val="28"/>
          <w:szCs w:val="28"/>
          <w:lang w:val="kk-KZ"/>
        </w:rPr>
      </w:pPr>
      <w:r>
        <w:rPr>
          <w:b/>
          <w:bCs/>
          <w:sz w:val="28"/>
          <w:szCs w:val="28"/>
          <w:lang w:val="kk-KZ"/>
        </w:rPr>
        <w:t>ҒЫЛЫМ ЖӘНЕ КОММЕРЦИЯЛАНДЫРУ БАСҚАРМАСЫ</w:t>
      </w:r>
    </w:p>
    <w:p w:rsidR="002A4D1C" w:rsidRPr="003D5003" w:rsidRDefault="002A4D1C" w:rsidP="000D1470">
      <w:pPr>
        <w:shd w:val="clear" w:color="auto" w:fill="FFFFFF"/>
        <w:autoSpaceDE w:val="0"/>
        <w:jc w:val="center"/>
        <w:rPr>
          <w:b/>
          <w:bCs/>
          <w:sz w:val="28"/>
          <w:szCs w:val="28"/>
          <w:lang w:val="kk-KZ"/>
        </w:rPr>
      </w:pPr>
    </w:p>
    <w:p w:rsidR="00D247D2" w:rsidRPr="003D5003" w:rsidRDefault="0053718E" w:rsidP="000D1470">
      <w:pPr>
        <w:shd w:val="clear" w:color="auto" w:fill="FFFFFF"/>
        <w:autoSpaceDE w:val="0"/>
        <w:jc w:val="center"/>
        <w:rPr>
          <w:b/>
          <w:bCs/>
          <w:sz w:val="28"/>
          <w:szCs w:val="28"/>
        </w:rPr>
      </w:pPr>
      <w:r>
        <w:rPr>
          <w:b/>
          <w:bCs/>
          <w:sz w:val="28"/>
          <w:szCs w:val="28"/>
          <w:lang w:val="kk-KZ"/>
        </w:rPr>
        <w:t xml:space="preserve">БЕ </w:t>
      </w:r>
      <w:r w:rsidR="00C2614F" w:rsidRPr="003D5003">
        <w:rPr>
          <w:b/>
          <w:bCs/>
          <w:sz w:val="28"/>
          <w:szCs w:val="28"/>
        </w:rPr>
        <w:t>009</w:t>
      </w:r>
      <w:r w:rsidR="00A23101" w:rsidRPr="003D5003">
        <w:rPr>
          <w:b/>
          <w:bCs/>
          <w:sz w:val="28"/>
          <w:szCs w:val="28"/>
        </w:rPr>
        <w:t xml:space="preserve"> </w:t>
      </w:r>
      <w:r w:rsidR="00D247D2" w:rsidRPr="003D5003">
        <w:rPr>
          <w:b/>
          <w:bCs/>
          <w:sz w:val="28"/>
          <w:szCs w:val="28"/>
        </w:rPr>
        <w:t>-</w:t>
      </w:r>
      <w:r w:rsidR="009956E9" w:rsidRPr="003D5003">
        <w:rPr>
          <w:b/>
          <w:bCs/>
          <w:sz w:val="28"/>
          <w:szCs w:val="28"/>
        </w:rPr>
        <w:t xml:space="preserve"> </w:t>
      </w:r>
      <w:r w:rsidR="000D1470" w:rsidRPr="003D5003">
        <w:rPr>
          <w:b/>
          <w:bCs/>
          <w:sz w:val="28"/>
          <w:szCs w:val="28"/>
        </w:rPr>
        <w:t>2024</w:t>
      </w: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lang w:val="kk-KZ"/>
        </w:rPr>
      </w:pPr>
    </w:p>
    <w:p w:rsidR="00D247D2" w:rsidRPr="003D5003" w:rsidRDefault="00D247D2" w:rsidP="000D1470">
      <w:pPr>
        <w:shd w:val="clear" w:color="auto" w:fill="FFFFFF"/>
        <w:autoSpaceDE w:val="0"/>
        <w:jc w:val="center"/>
        <w:rPr>
          <w:bCs/>
          <w:sz w:val="28"/>
          <w:szCs w:val="28"/>
          <w:lang w:val="kk-KZ"/>
        </w:rPr>
      </w:pPr>
    </w:p>
    <w:p w:rsidR="00D247D2" w:rsidRPr="003D5003" w:rsidRDefault="00D247D2" w:rsidP="000D1470">
      <w:pPr>
        <w:shd w:val="clear" w:color="auto" w:fill="FFFFFF"/>
        <w:autoSpaceDE w:val="0"/>
        <w:jc w:val="center"/>
        <w:rPr>
          <w:bCs/>
          <w:sz w:val="28"/>
          <w:szCs w:val="28"/>
          <w:lang w:val="kk-KZ"/>
        </w:rPr>
      </w:pPr>
    </w:p>
    <w:p w:rsidR="00D247D2" w:rsidRPr="003D5003" w:rsidRDefault="00D247D2" w:rsidP="000D1470">
      <w:pPr>
        <w:shd w:val="clear" w:color="auto" w:fill="FFFFFF"/>
        <w:autoSpaceDE w:val="0"/>
        <w:jc w:val="center"/>
        <w:rPr>
          <w:bCs/>
          <w:sz w:val="28"/>
          <w:szCs w:val="28"/>
          <w:lang w:val="kk-KZ"/>
        </w:rPr>
      </w:pPr>
    </w:p>
    <w:p w:rsidR="00D247D2" w:rsidRPr="003D5003" w:rsidRDefault="00D247D2"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bCs/>
          <w:sz w:val="28"/>
          <w:szCs w:val="28"/>
        </w:rPr>
      </w:pPr>
    </w:p>
    <w:p w:rsidR="003471DD" w:rsidRPr="003D5003" w:rsidRDefault="003471DD" w:rsidP="000D1470">
      <w:pPr>
        <w:shd w:val="clear" w:color="auto" w:fill="FFFFFF"/>
        <w:autoSpaceDE w:val="0"/>
        <w:jc w:val="center"/>
        <w:rPr>
          <w:bCs/>
          <w:sz w:val="28"/>
          <w:szCs w:val="28"/>
        </w:rPr>
      </w:pPr>
    </w:p>
    <w:p w:rsidR="00924E82" w:rsidRPr="003D5003" w:rsidRDefault="00924E82" w:rsidP="000D1470">
      <w:pPr>
        <w:shd w:val="clear" w:color="auto" w:fill="FFFFFF"/>
        <w:autoSpaceDE w:val="0"/>
        <w:jc w:val="center"/>
        <w:rPr>
          <w:bCs/>
          <w:sz w:val="28"/>
          <w:szCs w:val="28"/>
        </w:rPr>
      </w:pPr>
    </w:p>
    <w:p w:rsidR="003471DD" w:rsidRPr="003D5003" w:rsidRDefault="003471DD" w:rsidP="000D1470">
      <w:pPr>
        <w:shd w:val="clear" w:color="auto" w:fill="FFFFFF"/>
        <w:autoSpaceDE w:val="0"/>
        <w:jc w:val="center"/>
        <w:rPr>
          <w:bCs/>
          <w:sz w:val="28"/>
          <w:szCs w:val="28"/>
        </w:rPr>
      </w:pPr>
    </w:p>
    <w:p w:rsidR="003471DD" w:rsidRPr="003D5003" w:rsidRDefault="003471DD" w:rsidP="000D1470">
      <w:pPr>
        <w:shd w:val="clear" w:color="auto" w:fill="FFFFFF"/>
        <w:autoSpaceDE w:val="0"/>
        <w:jc w:val="center"/>
        <w:rPr>
          <w:bCs/>
          <w:sz w:val="28"/>
          <w:szCs w:val="28"/>
        </w:rPr>
      </w:pPr>
    </w:p>
    <w:p w:rsidR="00D247D2" w:rsidRPr="003D5003" w:rsidRDefault="00D247D2" w:rsidP="000D1470">
      <w:pPr>
        <w:shd w:val="clear" w:color="auto" w:fill="FFFFFF"/>
        <w:autoSpaceDE w:val="0"/>
        <w:jc w:val="center"/>
        <w:rPr>
          <w:sz w:val="28"/>
          <w:szCs w:val="28"/>
        </w:rPr>
      </w:pPr>
    </w:p>
    <w:p w:rsidR="00D247D2" w:rsidRPr="003D5003" w:rsidRDefault="00D247D2" w:rsidP="000D1470">
      <w:pPr>
        <w:shd w:val="clear" w:color="auto" w:fill="FFFFFF"/>
        <w:autoSpaceDE w:val="0"/>
        <w:jc w:val="center"/>
        <w:rPr>
          <w:sz w:val="28"/>
          <w:szCs w:val="28"/>
        </w:rPr>
      </w:pPr>
    </w:p>
    <w:p w:rsidR="00D247D2" w:rsidRPr="003D5003" w:rsidRDefault="00D247D2" w:rsidP="000D1470">
      <w:pPr>
        <w:shd w:val="clear" w:color="auto" w:fill="FFFFFF"/>
        <w:autoSpaceDE w:val="0"/>
        <w:jc w:val="center"/>
        <w:rPr>
          <w:sz w:val="28"/>
          <w:szCs w:val="28"/>
        </w:rPr>
      </w:pPr>
    </w:p>
    <w:p w:rsidR="00D247D2" w:rsidRPr="003D5003" w:rsidRDefault="0053718E" w:rsidP="000D1470">
      <w:pPr>
        <w:shd w:val="clear" w:color="auto" w:fill="FFFFFF"/>
        <w:autoSpaceDE w:val="0"/>
        <w:jc w:val="center"/>
        <w:rPr>
          <w:sz w:val="28"/>
          <w:szCs w:val="28"/>
        </w:rPr>
      </w:pPr>
      <w:r>
        <w:rPr>
          <w:sz w:val="28"/>
          <w:szCs w:val="28"/>
          <w:lang w:val="kk-KZ"/>
        </w:rPr>
        <w:t>Қ</w:t>
      </w:r>
      <w:proofErr w:type="spellStart"/>
      <w:r w:rsidR="00D247D2" w:rsidRPr="003D5003">
        <w:rPr>
          <w:sz w:val="28"/>
          <w:szCs w:val="28"/>
        </w:rPr>
        <w:t>останай</w:t>
      </w:r>
      <w:proofErr w:type="spellEnd"/>
    </w:p>
    <w:p w:rsidR="00C576B1" w:rsidRPr="00D63112" w:rsidRDefault="005844C6" w:rsidP="00D63112">
      <w:pPr>
        <w:jc w:val="center"/>
        <w:rPr>
          <w:b/>
          <w:sz w:val="28"/>
          <w:szCs w:val="28"/>
          <w:lang w:val="kk-KZ"/>
        </w:rPr>
      </w:pPr>
      <w:r w:rsidRPr="003D5003">
        <w:rPr>
          <w:b/>
          <w:sz w:val="28"/>
          <w:szCs w:val="28"/>
        </w:rPr>
        <w:br w:type="page"/>
      </w:r>
      <w:r w:rsidR="00D63112">
        <w:rPr>
          <w:b/>
          <w:sz w:val="28"/>
          <w:szCs w:val="28"/>
          <w:lang w:val="kk-KZ"/>
        </w:rPr>
        <w:lastRenderedPageBreak/>
        <w:t>Алғы сөз</w:t>
      </w:r>
    </w:p>
    <w:p w:rsidR="00C576B1" w:rsidRPr="003D5003" w:rsidRDefault="00C576B1" w:rsidP="00D63112">
      <w:pPr>
        <w:ind w:left="567"/>
        <w:jc w:val="center"/>
        <w:rPr>
          <w:b/>
          <w:sz w:val="28"/>
          <w:szCs w:val="28"/>
          <w:lang w:val="x-none"/>
        </w:rPr>
      </w:pPr>
    </w:p>
    <w:p w:rsidR="00BF2C23" w:rsidRPr="00B85BCD" w:rsidRDefault="00BF2C23" w:rsidP="009F670C">
      <w:pPr>
        <w:jc w:val="both"/>
        <w:rPr>
          <w:b/>
          <w:sz w:val="28"/>
          <w:szCs w:val="28"/>
          <w:lang w:val="kk-KZ"/>
        </w:rPr>
      </w:pPr>
      <w:r w:rsidRPr="00F33E3C">
        <w:rPr>
          <w:b/>
          <w:sz w:val="28"/>
          <w:szCs w:val="28"/>
        </w:rPr>
        <w:t xml:space="preserve">1 </w:t>
      </w:r>
      <w:r w:rsidRPr="006459A5">
        <w:rPr>
          <w:sz w:val="28"/>
          <w:szCs w:val="28"/>
          <w:lang w:val="kk-KZ"/>
        </w:rPr>
        <w:t>Ғылым және коммерцияландыру басқармасы</w:t>
      </w:r>
      <w:r w:rsidRPr="006459A5">
        <w:rPr>
          <w:sz w:val="28"/>
          <w:szCs w:val="28"/>
        </w:rPr>
        <w:t>мен</w:t>
      </w:r>
      <w:r>
        <w:rPr>
          <w:rStyle w:val="ezkurwreuab5ozgtqnkl"/>
          <w:lang w:val="kk-KZ"/>
        </w:rPr>
        <w:t xml:space="preserve"> </w:t>
      </w:r>
      <w:r>
        <w:t xml:space="preserve"> </w:t>
      </w:r>
      <w:r w:rsidRPr="00B85BCD">
        <w:rPr>
          <w:b/>
          <w:sz w:val="28"/>
          <w:szCs w:val="28"/>
          <w:lang w:val="kk-KZ"/>
        </w:rPr>
        <w:t>Ә</w:t>
      </w:r>
      <w:proofErr w:type="gramStart"/>
      <w:r w:rsidRPr="00B85BCD">
        <w:rPr>
          <w:b/>
          <w:sz w:val="28"/>
          <w:szCs w:val="28"/>
          <w:lang w:val="kk-KZ"/>
        </w:rPr>
        <w:t>З</w:t>
      </w:r>
      <w:proofErr w:type="gramEnd"/>
      <w:r w:rsidRPr="00B85BCD">
        <w:rPr>
          <w:b/>
          <w:sz w:val="28"/>
          <w:szCs w:val="28"/>
          <w:lang w:val="kk-KZ"/>
        </w:rPr>
        <w:t>ІРЛЕ</w:t>
      </w:r>
      <w:r w:rsidRPr="00B85BCD">
        <w:rPr>
          <w:b/>
          <w:sz w:val="28"/>
          <w:szCs w:val="28"/>
        </w:rPr>
        <w:t>НДІ</w:t>
      </w:r>
    </w:p>
    <w:p w:rsidR="00BF2C23" w:rsidRPr="00F33E3C" w:rsidRDefault="00BF2C23" w:rsidP="009F670C">
      <w:pPr>
        <w:jc w:val="both"/>
        <w:rPr>
          <w:sz w:val="28"/>
          <w:szCs w:val="28"/>
          <w:lang w:val="kk-KZ"/>
        </w:rPr>
      </w:pPr>
    </w:p>
    <w:p w:rsidR="00BF2C23" w:rsidRPr="00F33E3C" w:rsidRDefault="00BF2C23" w:rsidP="009F670C">
      <w:pPr>
        <w:jc w:val="both"/>
        <w:rPr>
          <w:b/>
          <w:sz w:val="28"/>
          <w:szCs w:val="28"/>
          <w:lang w:val="kk-KZ"/>
        </w:rPr>
      </w:pPr>
      <w:r w:rsidRPr="00F33E3C">
        <w:rPr>
          <w:b/>
          <w:sz w:val="28"/>
          <w:szCs w:val="28"/>
          <w:lang w:val="kk-KZ"/>
        </w:rPr>
        <w:t xml:space="preserve">2 </w:t>
      </w:r>
      <w:r w:rsidRPr="006459A5">
        <w:rPr>
          <w:sz w:val="28"/>
          <w:szCs w:val="28"/>
          <w:lang w:val="kk-KZ"/>
        </w:rPr>
        <w:t>Ғылым және коммерцияландыру басқармасы</w:t>
      </w:r>
      <w:r w:rsidRPr="00F858A4">
        <w:rPr>
          <w:sz w:val="28"/>
          <w:szCs w:val="28"/>
          <w:lang w:val="kk-KZ"/>
        </w:rPr>
        <w:t>мен</w:t>
      </w:r>
      <w:r>
        <w:rPr>
          <w:rStyle w:val="ezkurwreuab5ozgtqnkl"/>
          <w:lang w:val="kk-KZ"/>
        </w:rPr>
        <w:t xml:space="preserve"> </w:t>
      </w:r>
      <w:r w:rsidRPr="00F858A4">
        <w:rPr>
          <w:lang w:val="kk-KZ"/>
        </w:rPr>
        <w:t xml:space="preserve"> </w:t>
      </w:r>
      <w:r w:rsidRPr="00F33E3C">
        <w:rPr>
          <w:b/>
          <w:sz w:val="28"/>
          <w:szCs w:val="28"/>
          <w:lang w:val="kk-KZ"/>
        </w:rPr>
        <w:t>ЕНГІЗІЛДІ</w:t>
      </w:r>
    </w:p>
    <w:p w:rsidR="00BF2C23" w:rsidRPr="00F33E3C" w:rsidRDefault="00BF2C23" w:rsidP="009F670C">
      <w:pPr>
        <w:jc w:val="both"/>
        <w:rPr>
          <w:sz w:val="28"/>
          <w:szCs w:val="28"/>
          <w:lang w:val="kk-KZ"/>
        </w:rPr>
      </w:pPr>
    </w:p>
    <w:p w:rsidR="00BF2C23" w:rsidRDefault="00BF2C23" w:rsidP="009F670C">
      <w:pPr>
        <w:jc w:val="both"/>
        <w:rPr>
          <w:sz w:val="28"/>
          <w:szCs w:val="28"/>
          <w:lang w:val="kk-KZ"/>
        </w:rPr>
      </w:pPr>
      <w:r w:rsidRPr="00F33E3C">
        <w:rPr>
          <w:b/>
          <w:sz w:val="28"/>
          <w:szCs w:val="28"/>
          <w:lang w:val="kk-KZ"/>
        </w:rPr>
        <w:t xml:space="preserve">3 </w:t>
      </w:r>
      <w:r w:rsidRPr="00F33E3C">
        <w:rPr>
          <w:sz w:val="28"/>
          <w:szCs w:val="28"/>
          <w:lang w:val="kk-KZ"/>
        </w:rPr>
        <w:t xml:space="preserve">Басқарма Төрағасы-Ректордың </w:t>
      </w:r>
      <w:r>
        <w:rPr>
          <w:sz w:val="28"/>
          <w:szCs w:val="28"/>
          <w:lang w:val="kk-KZ"/>
        </w:rPr>
        <w:t xml:space="preserve">2024 жылдың </w:t>
      </w:r>
      <w:r w:rsidRPr="00B85BCD">
        <w:rPr>
          <w:sz w:val="28"/>
          <w:szCs w:val="28"/>
          <w:lang w:val="kk-KZ"/>
        </w:rPr>
        <w:t>13</w:t>
      </w:r>
      <w:r>
        <w:rPr>
          <w:sz w:val="28"/>
          <w:szCs w:val="28"/>
          <w:lang w:val="kk-KZ"/>
        </w:rPr>
        <w:t xml:space="preserve"> ақпандағы</w:t>
      </w:r>
      <w:r w:rsidRPr="00B85BCD">
        <w:rPr>
          <w:sz w:val="28"/>
          <w:szCs w:val="28"/>
          <w:lang w:val="kk-KZ"/>
        </w:rPr>
        <w:t xml:space="preserve"> № 54 </w:t>
      </w:r>
      <w:r>
        <w:rPr>
          <w:sz w:val="28"/>
          <w:szCs w:val="28"/>
          <w:lang w:val="kk-KZ"/>
        </w:rPr>
        <w:t>НҚ</w:t>
      </w:r>
    </w:p>
    <w:p w:rsidR="00BF2C23" w:rsidRPr="00F33E3C" w:rsidRDefault="00BF2C23" w:rsidP="009F670C">
      <w:pPr>
        <w:jc w:val="both"/>
        <w:rPr>
          <w:b/>
          <w:sz w:val="28"/>
          <w:szCs w:val="28"/>
          <w:lang w:val="kk-KZ"/>
        </w:rPr>
      </w:pPr>
      <w:r w:rsidRPr="00B85BCD">
        <w:rPr>
          <w:bCs/>
          <w:sz w:val="28"/>
          <w:szCs w:val="28"/>
          <w:lang w:val="kk-KZ"/>
        </w:rPr>
        <w:t>бұйрығымен</w:t>
      </w:r>
      <w:r w:rsidRPr="00F33E3C">
        <w:rPr>
          <w:b/>
          <w:sz w:val="28"/>
          <w:szCs w:val="28"/>
          <w:lang w:val="kk-KZ"/>
        </w:rPr>
        <w:t xml:space="preserve"> БЕКІТІЛДІ ЖӘНЕ ҚОЛДАНЫСҚА ЕНГІЗІЛДІ </w:t>
      </w:r>
    </w:p>
    <w:p w:rsidR="0053718E" w:rsidRPr="00A35813" w:rsidRDefault="0053718E" w:rsidP="009F670C">
      <w:pPr>
        <w:jc w:val="both"/>
        <w:rPr>
          <w:sz w:val="16"/>
          <w:szCs w:val="16"/>
          <w:lang w:val="kk-KZ"/>
        </w:rPr>
      </w:pPr>
    </w:p>
    <w:p w:rsidR="0053718E" w:rsidRPr="00A35813" w:rsidRDefault="0053718E" w:rsidP="009F670C">
      <w:pPr>
        <w:pStyle w:val="3"/>
        <w:spacing w:after="0"/>
        <w:ind w:left="0"/>
        <w:jc w:val="both"/>
        <w:rPr>
          <w:b/>
          <w:bCs/>
          <w:sz w:val="28"/>
          <w:szCs w:val="28"/>
          <w:lang w:val="kk-KZ"/>
        </w:rPr>
      </w:pPr>
      <w:r w:rsidRPr="00A35813">
        <w:rPr>
          <w:b/>
          <w:bCs/>
          <w:sz w:val="28"/>
          <w:szCs w:val="28"/>
          <w:lang w:val="kk-KZ"/>
        </w:rPr>
        <w:t>4</w:t>
      </w:r>
      <w:r w:rsidRPr="00A35813">
        <w:rPr>
          <w:sz w:val="28"/>
          <w:szCs w:val="28"/>
          <w:lang w:val="kk-KZ"/>
        </w:rPr>
        <w:t xml:space="preserve"> </w:t>
      </w:r>
      <w:r w:rsidRPr="00A35813">
        <w:rPr>
          <w:b/>
          <w:bCs/>
          <w:sz w:val="28"/>
          <w:szCs w:val="28"/>
          <w:lang w:val="kk-KZ"/>
        </w:rPr>
        <w:t>ӘЗІРЛЕУШІЛЕР:</w:t>
      </w:r>
    </w:p>
    <w:p w:rsidR="0053718E" w:rsidRDefault="0053718E" w:rsidP="009F670C">
      <w:pPr>
        <w:pStyle w:val="3"/>
        <w:spacing w:after="0"/>
        <w:ind w:left="0"/>
        <w:jc w:val="both"/>
        <w:rPr>
          <w:sz w:val="28"/>
          <w:szCs w:val="28"/>
          <w:lang w:val="kk-KZ"/>
        </w:rPr>
      </w:pPr>
      <w:r w:rsidRPr="00A35813">
        <w:rPr>
          <w:sz w:val="28"/>
          <w:szCs w:val="28"/>
          <w:lang w:val="kk-KZ"/>
        </w:rPr>
        <w:t>А. Коваль</w:t>
      </w:r>
      <w:r>
        <w:rPr>
          <w:sz w:val="28"/>
          <w:szCs w:val="28"/>
          <w:lang w:val="kk-KZ"/>
        </w:rPr>
        <w:t xml:space="preserve"> </w:t>
      </w:r>
      <w:r w:rsidRPr="00A35813">
        <w:rPr>
          <w:sz w:val="28"/>
          <w:szCs w:val="28"/>
          <w:lang w:val="kk-KZ"/>
        </w:rPr>
        <w:t>-</w:t>
      </w:r>
      <w:r>
        <w:rPr>
          <w:sz w:val="28"/>
          <w:szCs w:val="28"/>
          <w:lang w:val="kk-KZ"/>
        </w:rPr>
        <w:t xml:space="preserve"> </w:t>
      </w:r>
      <w:r w:rsidRPr="00A35813">
        <w:rPr>
          <w:sz w:val="28"/>
          <w:szCs w:val="28"/>
          <w:lang w:val="kk-KZ"/>
        </w:rPr>
        <w:t>ғылым және коммерцияландыру басқармасының бастығы, экономика ғылымдарының кандидаты;</w:t>
      </w:r>
    </w:p>
    <w:p w:rsidR="0053718E" w:rsidRPr="0053718E" w:rsidRDefault="0053718E" w:rsidP="009F670C">
      <w:pPr>
        <w:pStyle w:val="3"/>
        <w:spacing w:after="0"/>
        <w:ind w:left="0"/>
        <w:jc w:val="both"/>
        <w:rPr>
          <w:sz w:val="28"/>
          <w:szCs w:val="28"/>
          <w:lang w:val="kk-KZ"/>
        </w:rPr>
      </w:pPr>
      <w:r>
        <w:rPr>
          <w:sz w:val="28"/>
          <w:szCs w:val="28"/>
          <w:lang w:val="kk-KZ"/>
        </w:rPr>
        <w:t xml:space="preserve">И.Айтжанова - </w:t>
      </w:r>
      <w:r w:rsidRPr="0053718E">
        <w:rPr>
          <w:sz w:val="28"/>
          <w:szCs w:val="28"/>
          <w:lang w:val="kk-KZ"/>
        </w:rPr>
        <w:t>ғылым және коммерцияландыру басқармасының бастығы</w:t>
      </w:r>
      <w:r>
        <w:rPr>
          <w:sz w:val="28"/>
          <w:szCs w:val="28"/>
          <w:lang w:val="kk-KZ"/>
        </w:rPr>
        <w:t xml:space="preserve">ның орынбасары, </w:t>
      </w:r>
      <w:r w:rsidRPr="0053718E">
        <w:rPr>
          <w:sz w:val="28"/>
          <w:szCs w:val="28"/>
          <w:lang w:val="kk-KZ"/>
        </w:rPr>
        <w:t>доктор PhD</w:t>
      </w:r>
      <w:r>
        <w:rPr>
          <w:sz w:val="28"/>
          <w:szCs w:val="28"/>
          <w:lang w:val="kk-KZ"/>
        </w:rPr>
        <w:t>;</w:t>
      </w:r>
    </w:p>
    <w:p w:rsidR="0053718E" w:rsidRPr="00BF2C23" w:rsidRDefault="0053718E" w:rsidP="009F670C">
      <w:pPr>
        <w:pStyle w:val="3"/>
        <w:spacing w:after="0"/>
        <w:ind w:left="0"/>
        <w:jc w:val="both"/>
        <w:rPr>
          <w:sz w:val="28"/>
          <w:szCs w:val="28"/>
          <w:lang w:val="kk-KZ"/>
        </w:rPr>
      </w:pPr>
      <w:r w:rsidRPr="00BF2C23">
        <w:rPr>
          <w:sz w:val="28"/>
          <w:szCs w:val="28"/>
          <w:lang w:val="kk-KZ"/>
        </w:rPr>
        <w:t>Р. Нұрғалиева</w:t>
      </w:r>
      <w:r>
        <w:rPr>
          <w:sz w:val="28"/>
          <w:szCs w:val="28"/>
          <w:lang w:val="kk-KZ"/>
        </w:rPr>
        <w:t xml:space="preserve"> </w:t>
      </w:r>
      <w:r w:rsidRPr="00BF2C23">
        <w:rPr>
          <w:sz w:val="28"/>
          <w:szCs w:val="28"/>
          <w:lang w:val="kk-KZ"/>
        </w:rPr>
        <w:t>-</w:t>
      </w:r>
      <w:r>
        <w:rPr>
          <w:sz w:val="28"/>
          <w:szCs w:val="28"/>
          <w:lang w:val="kk-KZ"/>
        </w:rPr>
        <w:t xml:space="preserve"> </w:t>
      </w:r>
      <w:r w:rsidRPr="00BF2C23">
        <w:rPr>
          <w:sz w:val="28"/>
          <w:szCs w:val="28"/>
          <w:lang w:val="kk-KZ"/>
        </w:rPr>
        <w:t>ғылым және коммерцияландыру басқармасының маманы.</w:t>
      </w:r>
    </w:p>
    <w:p w:rsidR="00C576B1" w:rsidRPr="00BF2C23" w:rsidRDefault="00C576B1" w:rsidP="009F670C">
      <w:pPr>
        <w:ind w:left="540" w:firstLine="27"/>
        <w:jc w:val="both"/>
        <w:rPr>
          <w:sz w:val="28"/>
          <w:szCs w:val="28"/>
          <w:lang w:val="kk-KZ"/>
        </w:rPr>
      </w:pPr>
    </w:p>
    <w:p w:rsidR="00C576B1" w:rsidRPr="00BF2C23" w:rsidRDefault="00C576B1" w:rsidP="009F670C">
      <w:pPr>
        <w:jc w:val="both"/>
        <w:rPr>
          <w:b/>
          <w:caps/>
          <w:sz w:val="28"/>
          <w:szCs w:val="28"/>
          <w:lang w:val="kk-KZ"/>
        </w:rPr>
      </w:pPr>
      <w:r w:rsidRPr="00BF2C23">
        <w:rPr>
          <w:b/>
          <w:caps/>
          <w:sz w:val="28"/>
          <w:szCs w:val="28"/>
          <w:lang w:val="kk-KZ"/>
        </w:rPr>
        <w:t xml:space="preserve">5 </w:t>
      </w:r>
      <w:r w:rsidR="0053718E" w:rsidRPr="00BF2C23">
        <w:rPr>
          <w:b/>
          <w:bCs/>
          <w:sz w:val="28"/>
          <w:szCs w:val="28"/>
          <w:lang w:val="kk-KZ"/>
        </w:rPr>
        <w:t>САРАПШЫЛАР</w:t>
      </w:r>
      <w:r w:rsidRPr="00BF2C23">
        <w:rPr>
          <w:b/>
          <w:caps/>
          <w:sz w:val="28"/>
          <w:szCs w:val="28"/>
          <w:lang w:val="kk-KZ"/>
        </w:rPr>
        <w:t>:</w:t>
      </w:r>
    </w:p>
    <w:p w:rsidR="00D623AB" w:rsidRPr="00BF2C23" w:rsidRDefault="000D1470" w:rsidP="009F670C">
      <w:pPr>
        <w:tabs>
          <w:tab w:val="left" w:pos="2492"/>
        </w:tabs>
        <w:jc w:val="both"/>
        <w:rPr>
          <w:sz w:val="28"/>
          <w:szCs w:val="28"/>
          <w:lang w:val="kk-KZ"/>
        </w:rPr>
      </w:pPr>
      <w:r w:rsidRPr="00BF2C23">
        <w:rPr>
          <w:sz w:val="28"/>
          <w:szCs w:val="28"/>
          <w:lang w:val="kk-KZ"/>
        </w:rPr>
        <w:t>А.Дик</w:t>
      </w:r>
      <w:r w:rsidR="00D623AB" w:rsidRPr="00BF2C23">
        <w:rPr>
          <w:sz w:val="28"/>
          <w:szCs w:val="28"/>
          <w:lang w:val="kk-KZ"/>
        </w:rPr>
        <w:t xml:space="preserve"> – </w:t>
      </w:r>
      <w:r w:rsidR="0053718E">
        <w:rPr>
          <w:sz w:val="28"/>
          <w:szCs w:val="28"/>
          <w:lang w:val="kk-KZ"/>
        </w:rPr>
        <w:t>стратегия, аккредитация және рейтинг басқармасы бастығынң м.а.</w:t>
      </w:r>
      <w:r w:rsidR="00FA653B" w:rsidRPr="00BF2C23">
        <w:rPr>
          <w:sz w:val="28"/>
          <w:szCs w:val="28"/>
          <w:lang w:val="kk-KZ"/>
        </w:rPr>
        <w:t>;</w:t>
      </w:r>
    </w:p>
    <w:p w:rsidR="00C01E4E" w:rsidRPr="003D5003" w:rsidRDefault="00C01E4E" w:rsidP="009F670C">
      <w:pPr>
        <w:tabs>
          <w:tab w:val="left" w:pos="2492"/>
        </w:tabs>
        <w:jc w:val="both"/>
        <w:rPr>
          <w:sz w:val="28"/>
          <w:szCs w:val="28"/>
        </w:rPr>
      </w:pPr>
      <w:proofErr w:type="spellStart"/>
      <w:r w:rsidRPr="003D5003">
        <w:rPr>
          <w:sz w:val="28"/>
          <w:szCs w:val="28"/>
        </w:rPr>
        <w:t>М.Аубакиров</w:t>
      </w:r>
      <w:proofErr w:type="spellEnd"/>
      <w:r w:rsidRPr="003D5003">
        <w:rPr>
          <w:sz w:val="28"/>
          <w:szCs w:val="28"/>
        </w:rPr>
        <w:t xml:space="preserve"> – </w:t>
      </w:r>
      <w:r w:rsidR="0053718E">
        <w:rPr>
          <w:sz w:val="28"/>
          <w:szCs w:val="28"/>
          <w:lang w:val="kk-KZ"/>
        </w:rPr>
        <w:t>ветеринариялық медицина кафедрасының меңгеруші</w:t>
      </w:r>
      <w:proofErr w:type="gramStart"/>
      <w:r w:rsidR="0053718E">
        <w:rPr>
          <w:sz w:val="28"/>
          <w:szCs w:val="28"/>
          <w:lang w:val="kk-KZ"/>
        </w:rPr>
        <w:t>с</w:t>
      </w:r>
      <w:proofErr w:type="gramEnd"/>
      <w:r w:rsidR="0053718E">
        <w:rPr>
          <w:sz w:val="28"/>
          <w:szCs w:val="28"/>
          <w:lang w:val="kk-KZ"/>
        </w:rPr>
        <w:t>і</w:t>
      </w:r>
      <w:r w:rsidRPr="003D5003">
        <w:rPr>
          <w:sz w:val="28"/>
          <w:szCs w:val="28"/>
        </w:rPr>
        <w:t xml:space="preserve">, доктор </w:t>
      </w:r>
      <w:r w:rsidRPr="003D5003">
        <w:rPr>
          <w:sz w:val="28"/>
          <w:szCs w:val="28"/>
          <w:lang w:val="en-US"/>
        </w:rPr>
        <w:t>PhD</w:t>
      </w:r>
      <w:r w:rsidR="003D5003" w:rsidRPr="003D5003">
        <w:rPr>
          <w:sz w:val="28"/>
          <w:szCs w:val="28"/>
        </w:rPr>
        <w:t>.</w:t>
      </w:r>
    </w:p>
    <w:p w:rsidR="0012651A" w:rsidRPr="003D5003" w:rsidRDefault="0012651A" w:rsidP="009F670C">
      <w:pPr>
        <w:tabs>
          <w:tab w:val="left" w:pos="2492"/>
        </w:tabs>
        <w:jc w:val="both"/>
        <w:rPr>
          <w:sz w:val="28"/>
          <w:szCs w:val="28"/>
        </w:rPr>
      </w:pPr>
    </w:p>
    <w:p w:rsidR="0053718E" w:rsidRPr="005726F5" w:rsidRDefault="0053718E" w:rsidP="009F670C">
      <w:pPr>
        <w:pStyle w:val="3"/>
        <w:spacing w:after="0"/>
        <w:ind w:left="0"/>
        <w:jc w:val="both"/>
        <w:rPr>
          <w:sz w:val="28"/>
          <w:szCs w:val="28"/>
        </w:rPr>
      </w:pPr>
      <w:r w:rsidRPr="005726F5">
        <w:rPr>
          <w:b/>
          <w:bCs/>
          <w:sz w:val="28"/>
          <w:szCs w:val="28"/>
        </w:rPr>
        <w:t xml:space="preserve">6 ТЕКСЕРУ </w:t>
      </w:r>
      <w:proofErr w:type="gramStart"/>
      <w:r w:rsidR="00BF2C23" w:rsidRPr="00292112">
        <w:rPr>
          <w:b/>
          <w:sz w:val="28"/>
          <w:szCs w:val="28"/>
          <w:lang w:val="kk-KZ"/>
        </w:rPr>
        <w:t>ЖИІЛ</w:t>
      </w:r>
      <w:proofErr w:type="gramEnd"/>
      <w:r w:rsidR="00BF2C23" w:rsidRPr="00292112">
        <w:rPr>
          <w:b/>
          <w:sz w:val="28"/>
          <w:szCs w:val="28"/>
          <w:lang w:val="kk-KZ"/>
        </w:rPr>
        <w:t>ІГІ</w:t>
      </w:r>
      <w:r w:rsidR="00BF2C23" w:rsidRPr="005726F5">
        <w:rPr>
          <w:sz w:val="28"/>
          <w:szCs w:val="28"/>
        </w:rPr>
        <w:t xml:space="preserve"> </w:t>
      </w:r>
      <w:r w:rsidR="00BF2C23">
        <w:rPr>
          <w:sz w:val="28"/>
          <w:szCs w:val="28"/>
          <w:lang w:val="kk-KZ"/>
        </w:rPr>
        <w:tab/>
      </w:r>
      <w:r w:rsidR="00BF2C23">
        <w:rPr>
          <w:sz w:val="28"/>
          <w:szCs w:val="28"/>
          <w:lang w:val="kk-KZ"/>
        </w:rPr>
        <w:tab/>
      </w:r>
      <w:r w:rsidR="00BF2C23">
        <w:rPr>
          <w:sz w:val="28"/>
          <w:szCs w:val="28"/>
          <w:lang w:val="kk-KZ"/>
        </w:rPr>
        <w:tab/>
      </w:r>
      <w:r w:rsidR="00BF2C23">
        <w:rPr>
          <w:sz w:val="28"/>
          <w:szCs w:val="28"/>
          <w:lang w:val="kk-KZ"/>
        </w:rPr>
        <w:tab/>
      </w:r>
      <w:r w:rsidR="00BF2C23">
        <w:rPr>
          <w:sz w:val="28"/>
          <w:szCs w:val="28"/>
          <w:lang w:val="kk-KZ"/>
        </w:rPr>
        <w:tab/>
      </w:r>
      <w:r w:rsidR="00BF2C23">
        <w:rPr>
          <w:sz w:val="28"/>
          <w:szCs w:val="28"/>
          <w:lang w:val="kk-KZ"/>
        </w:rPr>
        <w:tab/>
      </w:r>
      <w:r w:rsidR="00BF2C23">
        <w:rPr>
          <w:sz w:val="28"/>
          <w:szCs w:val="28"/>
          <w:lang w:val="kk-KZ"/>
        </w:rPr>
        <w:tab/>
      </w:r>
      <w:r w:rsidR="00BF2C23">
        <w:rPr>
          <w:sz w:val="28"/>
          <w:szCs w:val="28"/>
          <w:lang w:val="kk-KZ"/>
        </w:rPr>
        <w:tab/>
      </w:r>
      <w:r w:rsidRPr="005726F5">
        <w:rPr>
          <w:sz w:val="28"/>
          <w:szCs w:val="28"/>
        </w:rPr>
        <w:t xml:space="preserve">3 </w:t>
      </w:r>
      <w:proofErr w:type="spellStart"/>
      <w:r w:rsidRPr="005726F5">
        <w:rPr>
          <w:sz w:val="28"/>
          <w:szCs w:val="28"/>
        </w:rPr>
        <w:t>жыл</w:t>
      </w:r>
      <w:proofErr w:type="spellEnd"/>
    </w:p>
    <w:p w:rsidR="00C576B1" w:rsidRPr="003D5003" w:rsidRDefault="00C576B1" w:rsidP="009F670C">
      <w:pPr>
        <w:widowControl w:val="0"/>
        <w:ind w:firstLine="540"/>
        <w:jc w:val="both"/>
        <w:rPr>
          <w:sz w:val="28"/>
          <w:lang w:val="kk-KZ"/>
        </w:rPr>
      </w:pPr>
    </w:p>
    <w:p w:rsidR="000D1470" w:rsidRPr="0053718E" w:rsidRDefault="00C576B1" w:rsidP="009F670C">
      <w:pPr>
        <w:shd w:val="clear" w:color="auto" w:fill="FFFFFF"/>
        <w:autoSpaceDE w:val="0"/>
        <w:jc w:val="both"/>
        <w:rPr>
          <w:b/>
          <w:bCs/>
          <w:sz w:val="28"/>
          <w:szCs w:val="28"/>
          <w:lang w:val="kk-KZ"/>
        </w:rPr>
      </w:pPr>
      <w:r w:rsidRPr="0053718E">
        <w:rPr>
          <w:b/>
          <w:bCs/>
          <w:sz w:val="28"/>
          <w:lang w:val="kk-KZ"/>
        </w:rPr>
        <w:t xml:space="preserve">7 </w:t>
      </w:r>
      <w:r w:rsidR="0053718E">
        <w:rPr>
          <w:bCs/>
          <w:sz w:val="28"/>
          <w:lang w:val="kk-KZ"/>
        </w:rPr>
        <w:t>БЕ</w:t>
      </w:r>
      <w:r w:rsidR="00D623AB" w:rsidRPr="0053718E">
        <w:rPr>
          <w:bCs/>
          <w:sz w:val="28"/>
          <w:lang w:val="kk-KZ"/>
        </w:rPr>
        <w:t xml:space="preserve"> </w:t>
      </w:r>
      <w:r w:rsidR="000D1470" w:rsidRPr="0053718E">
        <w:rPr>
          <w:bCs/>
          <w:sz w:val="28"/>
          <w:lang w:val="kk-KZ"/>
        </w:rPr>
        <w:t>095</w:t>
      </w:r>
      <w:r w:rsidR="00D623AB" w:rsidRPr="0053718E">
        <w:rPr>
          <w:bCs/>
          <w:sz w:val="28"/>
          <w:lang w:val="kk-KZ"/>
        </w:rPr>
        <w:t>-</w:t>
      </w:r>
      <w:r w:rsidR="000D1470" w:rsidRPr="0053718E">
        <w:rPr>
          <w:bCs/>
          <w:sz w:val="28"/>
          <w:lang w:val="kk-KZ"/>
        </w:rPr>
        <w:t>2022</w:t>
      </w:r>
      <w:r w:rsidR="00D623AB" w:rsidRPr="0053718E">
        <w:rPr>
          <w:bCs/>
          <w:sz w:val="28"/>
          <w:lang w:val="kk-KZ"/>
        </w:rPr>
        <w:t xml:space="preserve"> </w:t>
      </w:r>
      <w:r w:rsidR="0053718E">
        <w:rPr>
          <w:bCs/>
          <w:sz w:val="28"/>
          <w:lang w:val="kk-KZ"/>
        </w:rPr>
        <w:t>Ереже</w:t>
      </w:r>
      <w:r w:rsidR="00D623AB" w:rsidRPr="0053718E">
        <w:rPr>
          <w:bCs/>
          <w:sz w:val="28"/>
          <w:lang w:val="kk-KZ"/>
        </w:rPr>
        <w:t xml:space="preserve">. </w:t>
      </w:r>
      <w:r w:rsidR="0053718E">
        <w:rPr>
          <w:bCs/>
          <w:sz w:val="28"/>
          <w:lang w:val="kk-KZ"/>
        </w:rPr>
        <w:t>Ғылым және коммерцияландыру басқарамасы орнына</w:t>
      </w:r>
      <w:r w:rsidR="00BF2C23" w:rsidRPr="00BF2C23">
        <w:rPr>
          <w:b/>
          <w:bCs/>
          <w:sz w:val="28"/>
          <w:szCs w:val="28"/>
          <w:lang w:val="kk-KZ"/>
        </w:rPr>
        <w:t xml:space="preserve"> </w:t>
      </w:r>
      <w:r w:rsidR="00BF2C23" w:rsidRPr="0053718E">
        <w:rPr>
          <w:b/>
          <w:bCs/>
          <w:sz w:val="28"/>
          <w:szCs w:val="28"/>
          <w:lang w:val="kk-KZ"/>
        </w:rPr>
        <w:t>ЕНГІЗІЛДІ</w:t>
      </w:r>
      <w:r w:rsidR="0053718E">
        <w:rPr>
          <w:bCs/>
          <w:sz w:val="28"/>
          <w:lang w:val="kk-KZ"/>
        </w:rPr>
        <w:t>.</w:t>
      </w:r>
    </w:p>
    <w:p w:rsidR="00D623AB" w:rsidRPr="0053718E" w:rsidRDefault="00D623AB" w:rsidP="00D63112">
      <w:pPr>
        <w:shd w:val="clear" w:color="auto" w:fill="FFFFFF"/>
        <w:jc w:val="both"/>
        <w:rPr>
          <w:b/>
          <w:sz w:val="28"/>
          <w:szCs w:val="28"/>
          <w:lang w:val="kk-KZ"/>
        </w:rPr>
      </w:pPr>
    </w:p>
    <w:p w:rsidR="00C576B1" w:rsidRPr="0053718E" w:rsidRDefault="00C576B1" w:rsidP="00D63112">
      <w:pPr>
        <w:widowControl w:val="0"/>
        <w:jc w:val="both"/>
        <w:rPr>
          <w:caps/>
          <w:sz w:val="28"/>
          <w:lang w:val="kk-KZ"/>
        </w:rPr>
      </w:pPr>
    </w:p>
    <w:p w:rsidR="00C576B1" w:rsidRDefault="00C576B1" w:rsidP="00D63112">
      <w:pPr>
        <w:widowControl w:val="0"/>
        <w:ind w:left="224" w:firstLine="567"/>
        <w:jc w:val="both"/>
        <w:rPr>
          <w:caps/>
          <w:sz w:val="28"/>
          <w:lang w:val="kk-KZ"/>
        </w:rPr>
      </w:pPr>
    </w:p>
    <w:p w:rsidR="00D63112" w:rsidRDefault="00D63112" w:rsidP="00D63112">
      <w:pPr>
        <w:widowControl w:val="0"/>
        <w:ind w:left="224" w:firstLine="567"/>
        <w:jc w:val="both"/>
        <w:rPr>
          <w:caps/>
          <w:sz w:val="28"/>
          <w:lang w:val="kk-KZ"/>
        </w:rPr>
      </w:pPr>
    </w:p>
    <w:p w:rsidR="00D63112" w:rsidRDefault="00D63112" w:rsidP="00D63112">
      <w:pPr>
        <w:widowControl w:val="0"/>
        <w:ind w:left="224" w:firstLine="567"/>
        <w:jc w:val="both"/>
        <w:rPr>
          <w:caps/>
          <w:sz w:val="28"/>
          <w:lang w:val="kk-KZ"/>
        </w:rPr>
      </w:pPr>
    </w:p>
    <w:p w:rsidR="00D63112" w:rsidRPr="0053718E" w:rsidRDefault="00D63112" w:rsidP="00D63112">
      <w:pPr>
        <w:widowControl w:val="0"/>
        <w:ind w:left="224" w:firstLine="567"/>
        <w:jc w:val="both"/>
        <w:rPr>
          <w:caps/>
          <w:sz w:val="28"/>
          <w:lang w:val="kk-KZ"/>
        </w:rPr>
      </w:pPr>
    </w:p>
    <w:p w:rsidR="00C576B1" w:rsidRPr="00D63112" w:rsidRDefault="00D63112" w:rsidP="00D63112">
      <w:pPr>
        <w:shd w:val="clear" w:color="auto" w:fill="FFFFFF"/>
        <w:jc w:val="both"/>
        <w:rPr>
          <w:sz w:val="28"/>
          <w:szCs w:val="28"/>
          <w:lang w:val="kk-KZ"/>
        </w:rPr>
      </w:pPr>
      <w:r w:rsidRPr="00D63112">
        <w:rPr>
          <w:sz w:val="28"/>
          <w:szCs w:val="28"/>
          <w:lang w:val="kk-KZ"/>
        </w:rPr>
        <w:t>Осы ереже "Ахмет Байтұрсынұлы атындағы Қостанай өңірлік университеті"</w:t>
      </w:r>
      <w:r w:rsidRPr="00576528">
        <w:rPr>
          <w:sz w:val="28"/>
          <w:szCs w:val="28"/>
          <w:lang w:val="kk-KZ"/>
        </w:rPr>
        <w:t xml:space="preserve"> </w:t>
      </w:r>
      <w:r w:rsidRPr="00D63112">
        <w:rPr>
          <w:sz w:val="28"/>
          <w:szCs w:val="28"/>
          <w:lang w:val="kk-KZ"/>
        </w:rPr>
        <w:t>КЕАҚ ректорының рұқсатынсыз толық немесе ішінара көшірілмейді, көбейтілмейді және таратылмайды</w:t>
      </w:r>
    </w:p>
    <w:p w:rsidR="00C576B1" w:rsidRPr="00D63112" w:rsidRDefault="00C576B1" w:rsidP="00D63112">
      <w:pPr>
        <w:shd w:val="clear" w:color="auto" w:fill="FFFFFF"/>
        <w:rPr>
          <w:lang w:val="kk-KZ"/>
        </w:rPr>
      </w:pPr>
    </w:p>
    <w:p w:rsidR="00C576B1" w:rsidRPr="00D63112" w:rsidRDefault="00C576B1" w:rsidP="00D63112">
      <w:pPr>
        <w:shd w:val="clear" w:color="auto" w:fill="FFFFFF"/>
        <w:ind w:left="5220"/>
        <w:jc w:val="right"/>
        <w:rPr>
          <w:lang w:val="kk-KZ"/>
        </w:rPr>
      </w:pPr>
    </w:p>
    <w:p w:rsidR="00C576B1" w:rsidRPr="00D63112" w:rsidRDefault="00C576B1" w:rsidP="00D63112">
      <w:pPr>
        <w:shd w:val="clear" w:color="auto" w:fill="FFFFFF"/>
        <w:ind w:left="5220"/>
        <w:jc w:val="right"/>
        <w:rPr>
          <w:lang w:val="kk-KZ"/>
        </w:rPr>
      </w:pPr>
    </w:p>
    <w:p w:rsidR="002F12A7" w:rsidRPr="00D63112" w:rsidRDefault="002F12A7" w:rsidP="00D63112">
      <w:pPr>
        <w:shd w:val="clear" w:color="auto" w:fill="FFFFFF"/>
        <w:ind w:left="5220"/>
        <w:jc w:val="right"/>
        <w:rPr>
          <w:lang w:val="kk-KZ"/>
        </w:rPr>
      </w:pPr>
    </w:p>
    <w:p w:rsidR="00C576B1" w:rsidRPr="00D63112" w:rsidRDefault="00C576B1" w:rsidP="00D63112">
      <w:pPr>
        <w:shd w:val="clear" w:color="auto" w:fill="FFFFFF"/>
        <w:ind w:left="5220"/>
        <w:jc w:val="right"/>
        <w:rPr>
          <w:lang w:val="kk-KZ"/>
        </w:rPr>
      </w:pPr>
    </w:p>
    <w:p w:rsidR="00C576B1" w:rsidRPr="00D63112" w:rsidRDefault="00C576B1" w:rsidP="00D63112">
      <w:pPr>
        <w:shd w:val="clear" w:color="auto" w:fill="FFFFFF"/>
        <w:ind w:left="5220"/>
        <w:jc w:val="right"/>
        <w:rPr>
          <w:lang w:val="kk-KZ"/>
        </w:rPr>
      </w:pPr>
    </w:p>
    <w:p w:rsidR="00C576B1" w:rsidRDefault="00C576B1" w:rsidP="00D63112">
      <w:pPr>
        <w:shd w:val="clear" w:color="auto" w:fill="FFFFFF"/>
        <w:ind w:left="5220"/>
        <w:jc w:val="right"/>
        <w:rPr>
          <w:lang w:val="kk-KZ"/>
        </w:rPr>
      </w:pPr>
    </w:p>
    <w:p w:rsidR="00BF2C23" w:rsidRPr="003D5003" w:rsidRDefault="00BF2C23" w:rsidP="00D63112">
      <w:pPr>
        <w:shd w:val="clear" w:color="auto" w:fill="FFFFFF"/>
        <w:ind w:left="5220"/>
        <w:jc w:val="right"/>
        <w:rPr>
          <w:lang w:val="kk-KZ"/>
        </w:rPr>
      </w:pPr>
    </w:p>
    <w:p w:rsidR="00C576B1" w:rsidRPr="003D5003" w:rsidRDefault="00C576B1" w:rsidP="00D63112">
      <w:pPr>
        <w:shd w:val="clear" w:color="auto" w:fill="FFFFFF"/>
        <w:ind w:left="5220"/>
        <w:jc w:val="right"/>
        <w:rPr>
          <w:lang w:val="kk-KZ"/>
        </w:rPr>
      </w:pPr>
    </w:p>
    <w:p w:rsidR="00C576B1" w:rsidRPr="003D5003" w:rsidRDefault="00C576B1" w:rsidP="00D63112">
      <w:pPr>
        <w:shd w:val="clear" w:color="auto" w:fill="FFFFFF"/>
        <w:ind w:left="5220"/>
        <w:jc w:val="right"/>
        <w:rPr>
          <w:lang w:val="kk-KZ"/>
        </w:rPr>
      </w:pPr>
    </w:p>
    <w:p w:rsidR="00C576B1" w:rsidRPr="003D5003" w:rsidRDefault="00C576B1" w:rsidP="00D63112">
      <w:pPr>
        <w:shd w:val="clear" w:color="auto" w:fill="FFFFFF"/>
        <w:ind w:left="5220"/>
        <w:jc w:val="right"/>
        <w:rPr>
          <w:lang w:val="kk-KZ"/>
        </w:rPr>
      </w:pPr>
    </w:p>
    <w:p w:rsidR="00C576B1" w:rsidRPr="003D5003" w:rsidRDefault="00C576B1" w:rsidP="00D63112">
      <w:pPr>
        <w:shd w:val="clear" w:color="auto" w:fill="FFFFFF"/>
        <w:ind w:left="5220"/>
        <w:jc w:val="right"/>
        <w:rPr>
          <w:lang w:val="kk-KZ"/>
        </w:rPr>
      </w:pPr>
    </w:p>
    <w:p w:rsidR="00BF2C23" w:rsidRPr="007D3B45" w:rsidRDefault="00BF2C23" w:rsidP="00BF2C23">
      <w:pPr>
        <w:shd w:val="clear" w:color="auto" w:fill="FFFFFF"/>
        <w:jc w:val="right"/>
        <w:rPr>
          <w:sz w:val="24"/>
          <w:szCs w:val="24"/>
          <w:lang w:val="kk-KZ"/>
        </w:rPr>
      </w:pPr>
      <w:r w:rsidRPr="007D3B45">
        <w:rPr>
          <w:sz w:val="24"/>
          <w:szCs w:val="24"/>
          <w:lang w:val="kk-KZ"/>
        </w:rPr>
        <w:t xml:space="preserve">© Ахмет Байтұрсынұлы атындағы </w:t>
      </w:r>
    </w:p>
    <w:p w:rsidR="00BF2C23" w:rsidRPr="007D3B45" w:rsidRDefault="00BF2C23" w:rsidP="00BF2C23">
      <w:pPr>
        <w:shd w:val="clear" w:color="auto" w:fill="FFFFFF"/>
        <w:jc w:val="right"/>
        <w:rPr>
          <w:color w:val="000000"/>
          <w:sz w:val="24"/>
          <w:szCs w:val="24"/>
          <w:lang w:val="kk-KZ"/>
        </w:rPr>
      </w:pPr>
      <w:r w:rsidRPr="007D3B45">
        <w:rPr>
          <w:sz w:val="24"/>
          <w:szCs w:val="24"/>
          <w:lang w:val="kk-KZ"/>
        </w:rPr>
        <w:t>Қостанай өңірлік университет</w:t>
      </w:r>
      <w:r>
        <w:rPr>
          <w:sz w:val="24"/>
          <w:szCs w:val="24"/>
          <w:lang w:val="kk-KZ"/>
        </w:rPr>
        <w:t>і</w:t>
      </w:r>
      <w:r w:rsidRPr="007D3B45">
        <w:rPr>
          <w:sz w:val="24"/>
          <w:szCs w:val="24"/>
          <w:lang w:val="kk-KZ"/>
        </w:rPr>
        <w:t>, 2024</w:t>
      </w:r>
    </w:p>
    <w:p w:rsidR="00C576B1" w:rsidRPr="00D63112" w:rsidRDefault="00D63112" w:rsidP="000D1470">
      <w:pPr>
        <w:pStyle w:val="a5"/>
        <w:ind w:right="187"/>
        <w:jc w:val="center"/>
        <w:rPr>
          <w:b/>
          <w:bCs/>
          <w:sz w:val="28"/>
          <w:szCs w:val="28"/>
          <w:lang w:val="kk-KZ"/>
        </w:rPr>
      </w:pPr>
      <w:r>
        <w:rPr>
          <w:b/>
          <w:bCs/>
          <w:sz w:val="28"/>
          <w:szCs w:val="28"/>
          <w:lang w:val="kk-KZ"/>
        </w:rPr>
        <w:lastRenderedPageBreak/>
        <w:t xml:space="preserve">Мазмұны </w:t>
      </w:r>
    </w:p>
    <w:p w:rsidR="00C576B1" w:rsidRPr="003D5003" w:rsidRDefault="00C576B1" w:rsidP="000D1470">
      <w:pPr>
        <w:pStyle w:val="a5"/>
        <w:ind w:right="187"/>
        <w:jc w:val="center"/>
        <w:rPr>
          <w:b/>
          <w:bCs/>
          <w:sz w:val="28"/>
          <w:szCs w:val="28"/>
        </w:rPr>
      </w:pPr>
    </w:p>
    <w:tbl>
      <w:tblPr>
        <w:tblW w:w="10095" w:type="dxa"/>
        <w:tblInd w:w="-176" w:type="dxa"/>
        <w:tblLayout w:type="fixed"/>
        <w:tblLook w:val="0000" w:firstRow="0" w:lastRow="0" w:firstColumn="0" w:lastColumn="0" w:noHBand="0" w:noVBand="0"/>
      </w:tblPr>
      <w:tblGrid>
        <w:gridCol w:w="284"/>
        <w:gridCol w:w="284"/>
        <w:gridCol w:w="866"/>
        <w:gridCol w:w="7780"/>
        <w:gridCol w:w="597"/>
        <w:gridCol w:w="284"/>
      </w:tblGrid>
      <w:tr w:rsidR="003D5003" w:rsidRPr="003D5003" w:rsidTr="009E5121">
        <w:trPr>
          <w:gridAfter w:val="1"/>
          <w:wAfter w:w="284" w:type="dxa"/>
        </w:trPr>
        <w:tc>
          <w:tcPr>
            <w:tcW w:w="284" w:type="dxa"/>
            <w:shd w:val="clear" w:color="auto" w:fill="auto"/>
          </w:tcPr>
          <w:p w:rsidR="00C576B1" w:rsidRPr="003D5003" w:rsidRDefault="00C576B1" w:rsidP="000D1470">
            <w:pPr>
              <w:pStyle w:val="a5"/>
              <w:snapToGrid w:val="0"/>
              <w:ind w:right="142"/>
              <w:jc w:val="center"/>
              <w:rPr>
                <w:bCs/>
                <w:sz w:val="28"/>
                <w:szCs w:val="28"/>
              </w:rPr>
            </w:pPr>
            <w:r w:rsidRPr="003D5003">
              <w:rPr>
                <w:bCs/>
                <w:sz w:val="28"/>
                <w:szCs w:val="28"/>
              </w:rPr>
              <w:t>1</w:t>
            </w:r>
          </w:p>
        </w:tc>
        <w:tc>
          <w:tcPr>
            <w:tcW w:w="8930" w:type="dxa"/>
            <w:gridSpan w:val="3"/>
            <w:shd w:val="clear" w:color="auto" w:fill="auto"/>
          </w:tcPr>
          <w:p w:rsidR="00C576B1" w:rsidRPr="003D5003" w:rsidRDefault="00D63112" w:rsidP="000D1470">
            <w:pPr>
              <w:pStyle w:val="a5"/>
              <w:snapToGrid w:val="0"/>
              <w:ind w:right="-166"/>
              <w:jc w:val="both"/>
              <w:rPr>
                <w:bCs/>
                <w:sz w:val="28"/>
                <w:szCs w:val="28"/>
                <w:lang w:val="kk-KZ"/>
              </w:rPr>
            </w:pPr>
            <w:r>
              <w:rPr>
                <w:bCs/>
                <w:sz w:val="28"/>
                <w:szCs w:val="28"/>
                <w:lang w:val="kk-KZ"/>
              </w:rPr>
              <w:t>Қолдану саласы</w:t>
            </w:r>
            <w:r w:rsidR="003E27D1" w:rsidRPr="003D5003">
              <w:rPr>
                <w:bCs/>
                <w:sz w:val="28"/>
                <w:szCs w:val="28"/>
              </w:rPr>
              <w:t xml:space="preserve"> </w:t>
            </w:r>
            <w:r w:rsidR="00C576B1" w:rsidRPr="003D5003">
              <w:rPr>
                <w:bCs/>
                <w:sz w:val="28"/>
                <w:szCs w:val="28"/>
              </w:rPr>
              <w:t>…………………………………………………...…</w:t>
            </w:r>
            <w:r>
              <w:rPr>
                <w:bCs/>
                <w:sz w:val="28"/>
                <w:szCs w:val="28"/>
                <w:lang w:val="kk-KZ"/>
              </w:rPr>
              <w:t>..........</w:t>
            </w:r>
            <w:r w:rsidR="00C576B1" w:rsidRPr="003D5003">
              <w:rPr>
                <w:bCs/>
                <w:sz w:val="28"/>
                <w:szCs w:val="28"/>
              </w:rPr>
              <w:t>…</w:t>
            </w:r>
            <w:r w:rsidR="003E27D1" w:rsidRPr="003D5003">
              <w:rPr>
                <w:bCs/>
                <w:sz w:val="28"/>
                <w:szCs w:val="28"/>
                <w:lang w:val="kk-KZ"/>
              </w:rPr>
              <w:t>.</w:t>
            </w:r>
          </w:p>
        </w:tc>
        <w:tc>
          <w:tcPr>
            <w:tcW w:w="597" w:type="dxa"/>
            <w:shd w:val="clear" w:color="auto" w:fill="auto"/>
          </w:tcPr>
          <w:p w:rsidR="00C576B1" w:rsidRPr="003D5003" w:rsidRDefault="00F5490A" w:rsidP="000D1470">
            <w:pPr>
              <w:pStyle w:val="a5"/>
              <w:snapToGrid w:val="0"/>
              <w:jc w:val="right"/>
              <w:rPr>
                <w:bCs/>
                <w:sz w:val="28"/>
                <w:szCs w:val="28"/>
              </w:rPr>
            </w:pPr>
            <w:r w:rsidRPr="003D5003">
              <w:rPr>
                <w:bCs/>
                <w:sz w:val="28"/>
                <w:szCs w:val="28"/>
              </w:rPr>
              <w:t>4</w:t>
            </w:r>
          </w:p>
        </w:tc>
      </w:tr>
      <w:tr w:rsidR="003D5003" w:rsidRPr="003D5003" w:rsidTr="009E5121">
        <w:trPr>
          <w:gridAfter w:val="1"/>
          <w:wAfter w:w="284" w:type="dxa"/>
        </w:trPr>
        <w:tc>
          <w:tcPr>
            <w:tcW w:w="284" w:type="dxa"/>
            <w:shd w:val="clear" w:color="auto" w:fill="auto"/>
          </w:tcPr>
          <w:p w:rsidR="00C576B1" w:rsidRPr="003D5003" w:rsidRDefault="00C576B1" w:rsidP="000D1470">
            <w:pPr>
              <w:pStyle w:val="a5"/>
              <w:snapToGrid w:val="0"/>
              <w:ind w:right="142"/>
              <w:jc w:val="center"/>
              <w:rPr>
                <w:bCs/>
                <w:sz w:val="28"/>
                <w:szCs w:val="28"/>
              </w:rPr>
            </w:pPr>
            <w:r w:rsidRPr="003D5003">
              <w:rPr>
                <w:bCs/>
                <w:sz w:val="28"/>
                <w:szCs w:val="28"/>
              </w:rPr>
              <w:t>2</w:t>
            </w:r>
          </w:p>
        </w:tc>
        <w:tc>
          <w:tcPr>
            <w:tcW w:w="8930" w:type="dxa"/>
            <w:gridSpan w:val="3"/>
            <w:shd w:val="clear" w:color="auto" w:fill="auto"/>
          </w:tcPr>
          <w:p w:rsidR="00C576B1" w:rsidRPr="003D5003" w:rsidRDefault="00D63112" w:rsidP="00D63112">
            <w:pPr>
              <w:pStyle w:val="a5"/>
              <w:snapToGrid w:val="0"/>
              <w:ind w:right="-166"/>
              <w:jc w:val="both"/>
              <w:rPr>
                <w:bCs/>
                <w:sz w:val="28"/>
                <w:szCs w:val="28"/>
              </w:rPr>
            </w:pPr>
            <w:r>
              <w:rPr>
                <w:bCs/>
                <w:sz w:val="28"/>
                <w:szCs w:val="28"/>
                <w:lang w:val="kk-KZ"/>
              </w:rPr>
              <w:t>Нормативтік сілтемелер</w:t>
            </w:r>
            <w:r w:rsidR="003E27D1" w:rsidRPr="003D5003">
              <w:rPr>
                <w:bCs/>
                <w:sz w:val="28"/>
                <w:szCs w:val="28"/>
              </w:rPr>
              <w:t>………………………………………………</w:t>
            </w:r>
            <w:r>
              <w:rPr>
                <w:bCs/>
                <w:sz w:val="28"/>
                <w:szCs w:val="28"/>
                <w:lang w:val="kk-KZ"/>
              </w:rPr>
              <w:t>.</w:t>
            </w:r>
            <w:r w:rsidR="003E27D1" w:rsidRPr="003D5003">
              <w:rPr>
                <w:bCs/>
                <w:sz w:val="28"/>
                <w:szCs w:val="28"/>
              </w:rPr>
              <w:t>………</w:t>
            </w:r>
          </w:p>
        </w:tc>
        <w:tc>
          <w:tcPr>
            <w:tcW w:w="597" w:type="dxa"/>
            <w:shd w:val="clear" w:color="auto" w:fill="auto"/>
          </w:tcPr>
          <w:p w:rsidR="00C576B1" w:rsidRPr="003D5003" w:rsidRDefault="00F5490A" w:rsidP="000D1470">
            <w:pPr>
              <w:pStyle w:val="a5"/>
              <w:snapToGrid w:val="0"/>
              <w:jc w:val="right"/>
              <w:rPr>
                <w:bCs/>
                <w:sz w:val="28"/>
                <w:szCs w:val="28"/>
              </w:rPr>
            </w:pPr>
            <w:r w:rsidRPr="003D5003">
              <w:rPr>
                <w:bCs/>
                <w:sz w:val="28"/>
                <w:szCs w:val="28"/>
              </w:rPr>
              <w:t>4</w:t>
            </w:r>
          </w:p>
        </w:tc>
      </w:tr>
      <w:tr w:rsidR="003D5003" w:rsidRPr="003D5003" w:rsidTr="009E5121">
        <w:trPr>
          <w:gridAfter w:val="1"/>
          <w:wAfter w:w="284" w:type="dxa"/>
        </w:trPr>
        <w:tc>
          <w:tcPr>
            <w:tcW w:w="284" w:type="dxa"/>
            <w:shd w:val="clear" w:color="auto" w:fill="auto"/>
          </w:tcPr>
          <w:p w:rsidR="003E27D1" w:rsidRPr="003D5003" w:rsidRDefault="003E27D1" w:rsidP="000D1470">
            <w:pPr>
              <w:pStyle w:val="a5"/>
              <w:snapToGrid w:val="0"/>
              <w:ind w:right="142"/>
              <w:jc w:val="center"/>
              <w:rPr>
                <w:bCs/>
                <w:sz w:val="28"/>
                <w:szCs w:val="28"/>
              </w:rPr>
            </w:pPr>
            <w:r w:rsidRPr="003D5003">
              <w:rPr>
                <w:bCs/>
                <w:sz w:val="28"/>
                <w:szCs w:val="28"/>
              </w:rPr>
              <w:t>3</w:t>
            </w:r>
          </w:p>
        </w:tc>
        <w:tc>
          <w:tcPr>
            <w:tcW w:w="8930" w:type="dxa"/>
            <w:gridSpan w:val="3"/>
            <w:shd w:val="clear" w:color="auto" w:fill="auto"/>
          </w:tcPr>
          <w:p w:rsidR="003E27D1" w:rsidRPr="003D5003" w:rsidRDefault="00D63112" w:rsidP="000D1470">
            <w:pPr>
              <w:pStyle w:val="a5"/>
              <w:snapToGrid w:val="0"/>
              <w:ind w:right="-166"/>
              <w:jc w:val="both"/>
              <w:rPr>
                <w:bCs/>
                <w:sz w:val="28"/>
                <w:szCs w:val="28"/>
              </w:rPr>
            </w:pPr>
            <w:r>
              <w:rPr>
                <w:bCs/>
                <w:sz w:val="28"/>
                <w:szCs w:val="28"/>
                <w:lang w:val="kk-KZ"/>
              </w:rPr>
              <w:t>Анықтамалар</w:t>
            </w:r>
            <w:r w:rsidR="003E27D1" w:rsidRPr="003D5003">
              <w:rPr>
                <w:bCs/>
                <w:sz w:val="28"/>
                <w:szCs w:val="28"/>
              </w:rPr>
              <w:t xml:space="preserve"> ………………………………………………………….………</w:t>
            </w:r>
          </w:p>
        </w:tc>
        <w:tc>
          <w:tcPr>
            <w:tcW w:w="597" w:type="dxa"/>
            <w:shd w:val="clear" w:color="auto" w:fill="auto"/>
          </w:tcPr>
          <w:p w:rsidR="003E27D1" w:rsidRPr="003D5003" w:rsidRDefault="00F5490A" w:rsidP="000D1470">
            <w:pPr>
              <w:pStyle w:val="a5"/>
              <w:snapToGrid w:val="0"/>
              <w:jc w:val="right"/>
              <w:rPr>
                <w:bCs/>
                <w:sz w:val="28"/>
                <w:szCs w:val="28"/>
              </w:rPr>
            </w:pPr>
            <w:r w:rsidRPr="003D5003">
              <w:rPr>
                <w:bCs/>
                <w:sz w:val="28"/>
                <w:szCs w:val="28"/>
              </w:rPr>
              <w:t>5</w:t>
            </w:r>
          </w:p>
        </w:tc>
      </w:tr>
      <w:tr w:rsidR="003D5003" w:rsidRPr="003D5003" w:rsidTr="009E5121">
        <w:trPr>
          <w:gridAfter w:val="1"/>
          <w:wAfter w:w="284" w:type="dxa"/>
        </w:trPr>
        <w:tc>
          <w:tcPr>
            <w:tcW w:w="284" w:type="dxa"/>
            <w:shd w:val="clear" w:color="auto" w:fill="auto"/>
          </w:tcPr>
          <w:p w:rsidR="00C576B1" w:rsidRPr="003D5003" w:rsidRDefault="00C576B1" w:rsidP="000D1470">
            <w:pPr>
              <w:pStyle w:val="a5"/>
              <w:snapToGrid w:val="0"/>
              <w:ind w:right="142"/>
              <w:jc w:val="center"/>
              <w:rPr>
                <w:bCs/>
                <w:sz w:val="28"/>
                <w:szCs w:val="28"/>
              </w:rPr>
            </w:pPr>
            <w:r w:rsidRPr="003D5003">
              <w:rPr>
                <w:bCs/>
                <w:sz w:val="28"/>
                <w:szCs w:val="28"/>
              </w:rPr>
              <w:t>4</w:t>
            </w:r>
          </w:p>
        </w:tc>
        <w:tc>
          <w:tcPr>
            <w:tcW w:w="8930" w:type="dxa"/>
            <w:gridSpan w:val="3"/>
            <w:shd w:val="clear" w:color="auto" w:fill="auto"/>
          </w:tcPr>
          <w:p w:rsidR="00C576B1" w:rsidRPr="003D5003" w:rsidRDefault="00D63112" w:rsidP="000D1470">
            <w:pPr>
              <w:pStyle w:val="a5"/>
              <w:snapToGrid w:val="0"/>
              <w:ind w:right="-166"/>
              <w:jc w:val="both"/>
              <w:rPr>
                <w:bCs/>
                <w:sz w:val="28"/>
                <w:szCs w:val="28"/>
              </w:rPr>
            </w:pPr>
            <w:r>
              <w:rPr>
                <w:bCs/>
                <w:sz w:val="28"/>
                <w:szCs w:val="28"/>
                <w:lang w:val="kk-KZ"/>
              </w:rPr>
              <w:t>Белгілер мен қысқартулар</w:t>
            </w:r>
            <w:r w:rsidR="003E27D1" w:rsidRPr="003D5003">
              <w:rPr>
                <w:bCs/>
                <w:sz w:val="28"/>
                <w:szCs w:val="28"/>
              </w:rPr>
              <w:t xml:space="preserve"> ……………………………………………........</w:t>
            </w:r>
          </w:p>
        </w:tc>
        <w:tc>
          <w:tcPr>
            <w:tcW w:w="597" w:type="dxa"/>
            <w:shd w:val="clear" w:color="auto" w:fill="auto"/>
          </w:tcPr>
          <w:p w:rsidR="00C576B1" w:rsidRPr="003D5003" w:rsidRDefault="00F5490A" w:rsidP="000D1470">
            <w:pPr>
              <w:pStyle w:val="a5"/>
              <w:snapToGrid w:val="0"/>
              <w:jc w:val="right"/>
              <w:rPr>
                <w:bCs/>
                <w:sz w:val="28"/>
                <w:szCs w:val="28"/>
              </w:rPr>
            </w:pPr>
            <w:r w:rsidRPr="003D5003">
              <w:rPr>
                <w:bCs/>
                <w:sz w:val="28"/>
                <w:szCs w:val="28"/>
              </w:rPr>
              <w:t>5</w:t>
            </w:r>
          </w:p>
        </w:tc>
      </w:tr>
      <w:tr w:rsidR="003D5003" w:rsidRPr="003D5003" w:rsidTr="009E5121">
        <w:trPr>
          <w:gridAfter w:val="1"/>
          <w:wAfter w:w="284" w:type="dxa"/>
        </w:trPr>
        <w:tc>
          <w:tcPr>
            <w:tcW w:w="284" w:type="dxa"/>
            <w:shd w:val="clear" w:color="auto" w:fill="auto"/>
          </w:tcPr>
          <w:p w:rsidR="00C576B1" w:rsidRPr="003D5003" w:rsidRDefault="00C576B1" w:rsidP="000D1470">
            <w:pPr>
              <w:pStyle w:val="a5"/>
              <w:snapToGrid w:val="0"/>
              <w:ind w:right="142"/>
              <w:jc w:val="center"/>
              <w:rPr>
                <w:bCs/>
                <w:sz w:val="28"/>
                <w:szCs w:val="28"/>
              </w:rPr>
            </w:pPr>
            <w:r w:rsidRPr="003D5003">
              <w:rPr>
                <w:bCs/>
                <w:sz w:val="28"/>
                <w:szCs w:val="28"/>
              </w:rPr>
              <w:t>5</w:t>
            </w:r>
          </w:p>
        </w:tc>
        <w:tc>
          <w:tcPr>
            <w:tcW w:w="8930" w:type="dxa"/>
            <w:gridSpan w:val="3"/>
            <w:shd w:val="clear" w:color="auto" w:fill="auto"/>
          </w:tcPr>
          <w:p w:rsidR="00C576B1" w:rsidRPr="003D5003" w:rsidRDefault="00D63112" w:rsidP="000D1470">
            <w:pPr>
              <w:pStyle w:val="a5"/>
              <w:snapToGrid w:val="0"/>
              <w:ind w:right="-166"/>
              <w:jc w:val="both"/>
              <w:rPr>
                <w:bCs/>
                <w:sz w:val="28"/>
                <w:szCs w:val="28"/>
              </w:rPr>
            </w:pPr>
            <w:r>
              <w:rPr>
                <w:bCs/>
                <w:sz w:val="28"/>
                <w:szCs w:val="28"/>
                <w:lang w:val="kk-KZ"/>
              </w:rPr>
              <w:t>Бөлімнің жауапкершілігі мен өкілеттілігі.........</w:t>
            </w:r>
            <w:r w:rsidR="003E27D1" w:rsidRPr="003D5003">
              <w:rPr>
                <w:bCs/>
                <w:sz w:val="28"/>
                <w:szCs w:val="28"/>
              </w:rPr>
              <w:t xml:space="preserve"> …………………</w:t>
            </w:r>
            <w:r>
              <w:rPr>
                <w:bCs/>
                <w:sz w:val="28"/>
                <w:szCs w:val="28"/>
                <w:lang w:val="kk-KZ"/>
              </w:rPr>
              <w:t>.</w:t>
            </w:r>
            <w:r w:rsidR="003E27D1" w:rsidRPr="003D5003">
              <w:rPr>
                <w:bCs/>
                <w:sz w:val="28"/>
                <w:szCs w:val="28"/>
              </w:rPr>
              <w:t>………..</w:t>
            </w:r>
          </w:p>
        </w:tc>
        <w:tc>
          <w:tcPr>
            <w:tcW w:w="597" w:type="dxa"/>
            <w:shd w:val="clear" w:color="auto" w:fill="auto"/>
          </w:tcPr>
          <w:p w:rsidR="00C576B1" w:rsidRPr="003D5003" w:rsidRDefault="00F5490A" w:rsidP="000D1470">
            <w:pPr>
              <w:pStyle w:val="a5"/>
              <w:snapToGrid w:val="0"/>
              <w:jc w:val="right"/>
              <w:rPr>
                <w:bCs/>
                <w:sz w:val="28"/>
                <w:szCs w:val="28"/>
              </w:rPr>
            </w:pPr>
            <w:r w:rsidRPr="003D5003">
              <w:rPr>
                <w:bCs/>
                <w:sz w:val="28"/>
                <w:szCs w:val="28"/>
              </w:rPr>
              <w:t>6</w:t>
            </w:r>
          </w:p>
        </w:tc>
      </w:tr>
      <w:tr w:rsidR="003D5003" w:rsidRPr="003D5003" w:rsidTr="009E5121">
        <w:trPr>
          <w:gridAfter w:val="1"/>
          <w:wAfter w:w="284" w:type="dxa"/>
        </w:trPr>
        <w:tc>
          <w:tcPr>
            <w:tcW w:w="284" w:type="dxa"/>
            <w:shd w:val="clear" w:color="auto" w:fill="auto"/>
          </w:tcPr>
          <w:p w:rsidR="00C576B1" w:rsidRPr="003D5003" w:rsidRDefault="00C576B1" w:rsidP="000D1470">
            <w:pPr>
              <w:pStyle w:val="a5"/>
              <w:snapToGrid w:val="0"/>
              <w:ind w:right="142"/>
              <w:jc w:val="center"/>
              <w:rPr>
                <w:bCs/>
                <w:sz w:val="28"/>
                <w:szCs w:val="28"/>
              </w:rPr>
            </w:pPr>
            <w:r w:rsidRPr="003D5003">
              <w:rPr>
                <w:bCs/>
                <w:sz w:val="28"/>
                <w:szCs w:val="28"/>
              </w:rPr>
              <w:t>6</w:t>
            </w:r>
          </w:p>
        </w:tc>
        <w:tc>
          <w:tcPr>
            <w:tcW w:w="8930" w:type="dxa"/>
            <w:gridSpan w:val="3"/>
            <w:shd w:val="clear" w:color="auto" w:fill="auto"/>
          </w:tcPr>
          <w:p w:rsidR="00C576B1" w:rsidRPr="003D5003" w:rsidRDefault="00D63112" w:rsidP="000D1470">
            <w:pPr>
              <w:pStyle w:val="a5"/>
              <w:snapToGrid w:val="0"/>
              <w:ind w:right="-166"/>
              <w:jc w:val="both"/>
              <w:rPr>
                <w:bCs/>
                <w:sz w:val="28"/>
                <w:szCs w:val="28"/>
              </w:rPr>
            </w:pPr>
            <w:r>
              <w:rPr>
                <w:bCs/>
                <w:sz w:val="28"/>
                <w:szCs w:val="28"/>
                <w:lang w:val="kk-KZ"/>
              </w:rPr>
              <w:t>Жалпы ережелер</w:t>
            </w:r>
            <w:r w:rsidR="003E27D1" w:rsidRPr="003D5003">
              <w:rPr>
                <w:bCs/>
                <w:sz w:val="28"/>
                <w:szCs w:val="28"/>
              </w:rPr>
              <w:t xml:space="preserve"> …………………………………………………</w:t>
            </w:r>
            <w:r>
              <w:rPr>
                <w:bCs/>
                <w:sz w:val="28"/>
                <w:szCs w:val="28"/>
                <w:lang w:val="kk-KZ"/>
              </w:rPr>
              <w:t>..</w:t>
            </w:r>
            <w:r w:rsidR="00C576B1" w:rsidRPr="003D5003">
              <w:rPr>
                <w:bCs/>
                <w:sz w:val="28"/>
                <w:szCs w:val="28"/>
              </w:rPr>
              <w:t>………...</w:t>
            </w:r>
          </w:p>
        </w:tc>
        <w:tc>
          <w:tcPr>
            <w:tcW w:w="597" w:type="dxa"/>
            <w:shd w:val="clear" w:color="auto" w:fill="auto"/>
          </w:tcPr>
          <w:p w:rsidR="00C576B1" w:rsidRPr="003D5003" w:rsidRDefault="00F5490A" w:rsidP="000D1470">
            <w:pPr>
              <w:pStyle w:val="a5"/>
              <w:snapToGrid w:val="0"/>
              <w:jc w:val="right"/>
              <w:rPr>
                <w:bCs/>
                <w:sz w:val="28"/>
                <w:szCs w:val="28"/>
                <w:lang w:val="kk-KZ"/>
              </w:rPr>
            </w:pPr>
            <w:r w:rsidRPr="003D5003">
              <w:rPr>
                <w:bCs/>
                <w:sz w:val="28"/>
                <w:szCs w:val="28"/>
                <w:lang w:val="kk-KZ"/>
              </w:rPr>
              <w:t>6</w:t>
            </w:r>
          </w:p>
        </w:tc>
      </w:tr>
      <w:tr w:rsidR="003D5003" w:rsidRPr="003D5003" w:rsidTr="009E5121">
        <w:trPr>
          <w:gridAfter w:val="1"/>
          <w:wAfter w:w="284" w:type="dxa"/>
        </w:trPr>
        <w:tc>
          <w:tcPr>
            <w:tcW w:w="284" w:type="dxa"/>
            <w:shd w:val="clear" w:color="auto" w:fill="auto"/>
          </w:tcPr>
          <w:p w:rsidR="00C576B1" w:rsidRPr="003D5003" w:rsidRDefault="00C576B1" w:rsidP="000D1470">
            <w:pPr>
              <w:pStyle w:val="a5"/>
              <w:snapToGrid w:val="0"/>
              <w:ind w:right="142"/>
              <w:jc w:val="center"/>
              <w:rPr>
                <w:bCs/>
                <w:sz w:val="28"/>
                <w:szCs w:val="28"/>
              </w:rPr>
            </w:pPr>
            <w:r w:rsidRPr="003D5003">
              <w:rPr>
                <w:bCs/>
                <w:sz w:val="28"/>
                <w:szCs w:val="28"/>
              </w:rPr>
              <w:t>7</w:t>
            </w:r>
          </w:p>
        </w:tc>
        <w:tc>
          <w:tcPr>
            <w:tcW w:w="8930" w:type="dxa"/>
            <w:gridSpan w:val="3"/>
            <w:shd w:val="clear" w:color="auto" w:fill="auto"/>
          </w:tcPr>
          <w:p w:rsidR="00C576B1" w:rsidRPr="003D5003" w:rsidRDefault="00D63112" w:rsidP="000D1470">
            <w:pPr>
              <w:pStyle w:val="a5"/>
              <w:snapToGrid w:val="0"/>
              <w:ind w:right="-308"/>
              <w:rPr>
                <w:bCs/>
                <w:sz w:val="28"/>
                <w:szCs w:val="28"/>
              </w:rPr>
            </w:pPr>
            <w:r>
              <w:rPr>
                <w:bCs/>
                <w:sz w:val="28"/>
                <w:szCs w:val="28"/>
                <w:lang w:val="kk-KZ"/>
              </w:rPr>
              <w:t>Қызметтің сипаттамасы</w:t>
            </w:r>
            <w:r w:rsidR="00C576B1" w:rsidRPr="003D5003">
              <w:rPr>
                <w:bCs/>
                <w:sz w:val="28"/>
                <w:szCs w:val="28"/>
              </w:rPr>
              <w:t xml:space="preserve"> …………………………………………………</w:t>
            </w:r>
            <w:r w:rsidR="003E27D1" w:rsidRPr="003D5003">
              <w:rPr>
                <w:bCs/>
                <w:sz w:val="28"/>
                <w:szCs w:val="28"/>
              </w:rPr>
              <w:t>…</w:t>
            </w:r>
            <w:r w:rsidR="00C576B1" w:rsidRPr="003D5003">
              <w:rPr>
                <w:bCs/>
                <w:sz w:val="28"/>
                <w:szCs w:val="28"/>
              </w:rPr>
              <w:t>…</w:t>
            </w:r>
          </w:p>
          <w:p w:rsidR="00C576B1" w:rsidRPr="003D5003" w:rsidRDefault="00C576B1" w:rsidP="000D1470">
            <w:pPr>
              <w:pStyle w:val="a5"/>
              <w:snapToGrid w:val="0"/>
              <w:ind w:right="-308"/>
              <w:rPr>
                <w:bCs/>
                <w:sz w:val="28"/>
                <w:szCs w:val="28"/>
              </w:rPr>
            </w:pPr>
            <w:r w:rsidRPr="003D5003">
              <w:rPr>
                <w:bCs/>
                <w:sz w:val="28"/>
                <w:szCs w:val="28"/>
              </w:rPr>
              <w:t>§1</w:t>
            </w:r>
            <w:proofErr w:type="gramStart"/>
            <w:r w:rsidRPr="003D5003">
              <w:rPr>
                <w:bCs/>
                <w:sz w:val="28"/>
                <w:szCs w:val="28"/>
              </w:rPr>
              <w:t xml:space="preserve"> </w:t>
            </w:r>
            <w:r w:rsidR="00D63112">
              <w:rPr>
                <w:bCs/>
                <w:sz w:val="28"/>
                <w:szCs w:val="28"/>
                <w:lang w:val="kk-KZ"/>
              </w:rPr>
              <w:t>Б</w:t>
            </w:r>
            <w:proofErr w:type="gramEnd"/>
            <w:r w:rsidR="00D63112">
              <w:rPr>
                <w:bCs/>
                <w:sz w:val="28"/>
                <w:szCs w:val="28"/>
                <w:lang w:val="kk-KZ"/>
              </w:rPr>
              <w:t>өлімнің құрылымы мен негізгі мақсаты</w:t>
            </w:r>
            <w:r w:rsidR="00482539" w:rsidRPr="003D5003">
              <w:rPr>
                <w:bCs/>
                <w:sz w:val="28"/>
                <w:szCs w:val="28"/>
              </w:rPr>
              <w:t xml:space="preserve"> </w:t>
            </w:r>
            <w:r w:rsidRPr="003D5003">
              <w:rPr>
                <w:bCs/>
                <w:sz w:val="28"/>
                <w:szCs w:val="28"/>
              </w:rPr>
              <w:t>……………………</w:t>
            </w:r>
            <w:r w:rsidR="00D63112">
              <w:rPr>
                <w:bCs/>
                <w:sz w:val="28"/>
                <w:szCs w:val="28"/>
                <w:lang w:val="kk-KZ"/>
              </w:rPr>
              <w:t>..</w:t>
            </w:r>
            <w:r w:rsidRPr="003D5003">
              <w:rPr>
                <w:bCs/>
                <w:sz w:val="28"/>
                <w:szCs w:val="28"/>
              </w:rPr>
              <w:t>………….</w:t>
            </w:r>
          </w:p>
          <w:p w:rsidR="00C576B1" w:rsidRPr="003D5003" w:rsidRDefault="00C576B1" w:rsidP="000D1470">
            <w:pPr>
              <w:pStyle w:val="a5"/>
              <w:snapToGrid w:val="0"/>
              <w:ind w:right="-308"/>
              <w:rPr>
                <w:bCs/>
                <w:sz w:val="28"/>
                <w:szCs w:val="28"/>
              </w:rPr>
            </w:pPr>
            <w:r w:rsidRPr="003D5003">
              <w:rPr>
                <w:bCs/>
                <w:sz w:val="28"/>
                <w:szCs w:val="28"/>
              </w:rPr>
              <w:t xml:space="preserve">§2 </w:t>
            </w:r>
            <w:r w:rsidR="00D63112">
              <w:rPr>
                <w:bCs/>
                <w:sz w:val="28"/>
                <w:szCs w:val="28"/>
                <w:lang w:val="kk-KZ"/>
              </w:rPr>
              <w:t>Негізгі міндеттері мен функциялары</w:t>
            </w:r>
            <w:r w:rsidRPr="003D5003">
              <w:rPr>
                <w:bCs/>
                <w:sz w:val="28"/>
                <w:szCs w:val="28"/>
              </w:rPr>
              <w:t>………………………</w:t>
            </w:r>
            <w:r w:rsidR="00D63112">
              <w:rPr>
                <w:bCs/>
                <w:sz w:val="28"/>
                <w:szCs w:val="28"/>
                <w:lang w:val="kk-KZ"/>
              </w:rPr>
              <w:t>..</w:t>
            </w:r>
            <w:r w:rsidRPr="003D5003">
              <w:rPr>
                <w:bCs/>
                <w:sz w:val="28"/>
                <w:szCs w:val="28"/>
              </w:rPr>
              <w:t>……………</w:t>
            </w:r>
          </w:p>
          <w:p w:rsidR="00C576B1" w:rsidRPr="003D5003" w:rsidRDefault="00C576B1" w:rsidP="000D1470">
            <w:pPr>
              <w:pStyle w:val="a5"/>
              <w:snapToGrid w:val="0"/>
              <w:ind w:right="-308"/>
              <w:rPr>
                <w:bCs/>
                <w:sz w:val="28"/>
                <w:szCs w:val="28"/>
              </w:rPr>
            </w:pPr>
            <w:r w:rsidRPr="003D5003">
              <w:rPr>
                <w:bCs/>
                <w:sz w:val="28"/>
                <w:szCs w:val="28"/>
              </w:rPr>
              <w:t xml:space="preserve">§3 </w:t>
            </w:r>
            <w:r w:rsidR="00D63112">
              <w:rPr>
                <w:bCs/>
                <w:sz w:val="28"/>
                <w:szCs w:val="28"/>
                <w:lang w:val="kk-KZ"/>
              </w:rPr>
              <w:t xml:space="preserve">Құқығы мен </w:t>
            </w:r>
            <w:proofErr w:type="gramStart"/>
            <w:r w:rsidR="00D63112">
              <w:rPr>
                <w:bCs/>
                <w:sz w:val="28"/>
                <w:szCs w:val="28"/>
                <w:lang w:val="kk-KZ"/>
              </w:rPr>
              <w:t>м</w:t>
            </w:r>
            <w:proofErr w:type="gramEnd"/>
            <w:r w:rsidR="00D63112">
              <w:rPr>
                <w:bCs/>
                <w:sz w:val="28"/>
                <w:szCs w:val="28"/>
                <w:lang w:val="kk-KZ"/>
              </w:rPr>
              <w:t>індеттері.</w:t>
            </w:r>
            <w:r w:rsidRPr="003D5003">
              <w:rPr>
                <w:bCs/>
                <w:sz w:val="28"/>
                <w:szCs w:val="28"/>
              </w:rPr>
              <w:t>…………………………………</w:t>
            </w:r>
            <w:r w:rsidR="00D63112">
              <w:rPr>
                <w:bCs/>
                <w:sz w:val="28"/>
                <w:szCs w:val="28"/>
                <w:lang w:val="kk-KZ"/>
              </w:rPr>
              <w:t>..</w:t>
            </w:r>
            <w:r w:rsidRPr="003D5003">
              <w:rPr>
                <w:bCs/>
                <w:sz w:val="28"/>
                <w:szCs w:val="28"/>
              </w:rPr>
              <w:t>……………….</w:t>
            </w:r>
          </w:p>
          <w:p w:rsidR="00C576B1" w:rsidRPr="003D5003" w:rsidRDefault="00C576B1" w:rsidP="000D1470">
            <w:pPr>
              <w:pStyle w:val="a5"/>
              <w:snapToGrid w:val="0"/>
              <w:ind w:right="-308"/>
              <w:rPr>
                <w:bCs/>
                <w:sz w:val="28"/>
                <w:szCs w:val="28"/>
              </w:rPr>
            </w:pPr>
            <w:r w:rsidRPr="003D5003">
              <w:rPr>
                <w:bCs/>
                <w:sz w:val="28"/>
                <w:szCs w:val="28"/>
              </w:rPr>
              <w:t xml:space="preserve">§4 </w:t>
            </w:r>
            <w:r w:rsidR="00D63112">
              <w:rPr>
                <w:bCs/>
                <w:sz w:val="28"/>
                <w:szCs w:val="28"/>
                <w:lang w:val="kk-KZ"/>
              </w:rPr>
              <w:t>Қызметтік жауапкершіліг</w:t>
            </w:r>
            <w:proofErr w:type="gramStart"/>
            <w:r w:rsidR="00D63112">
              <w:rPr>
                <w:bCs/>
                <w:sz w:val="28"/>
                <w:szCs w:val="28"/>
                <w:lang w:val="kk-KZ"/>
              </w:rPr>
              <w:t>і</w:t>
            </w:r>
            <w:r w:rsidR="003E27D1" w:rsidRPr="003D5003">
              <w:rPr>
                <w:bCs/>
                <w:sz w:val="28"/>
                <w:szCs w:val="28"/>
              </w:rPr>
              <w:t xml:space="preserve"> …</w:t>
            </w:r>
            <w:r w:rsidRPr="003D5003">
              <w:rPr>
                <w:bCs/>
                <w:sz w:val="28"/>
                <w:szCs w:val="28"/>
              </w:rPr>
              <w:t>…………………………</w:t>
            </w:r>
            <w:r w:rsidR="00D63112">
              <w:rPr>
                <w:bCs/>
                <w:sz w:val="28"/>
                <w:szCs w:val="28"/>
                <w:lang w:val="kk-KZ"/>
              </w:rPr>
              <w:t>.....</w:t>
            </w:r>
            <w:r w:rsidRPr="003D5003">
              <w:rPr>
                <w:bCs/>
                <w:sz w:val="28"/>
                <w:szCs w:val="28"/>
              </w:rPr>
              <w:t>……………….</w:t>
            </w:r>
            <w:proofErr w:type="gramEnd"/>
          </w:p>
          <w:p w:rsidR="00C576B1" w:rsidRPr="003D5003" w:rsidRDefault="00C576B1" w:rsidP="000D1470">
            <w:pPr>
              <w:pStyle w:val="a5"/>
              <w:snapToGrid w:val="0"/>
              <w:ind w:right="-308"/>
              <w:rPr>
                <w:bCs/>
                <w:sz w:val="28"/>
                <w:szCs w:val="28"/>
              </w:rPr>
            </w:pPr>
            <w:r w:rsidRPr="003D5003">
              <w:rPr>
                <w:bCs/>
                <w:sz w:val="28"/>
                <w:szCs w:val="28"/>
              </w:rPr>
              <w:t xml:space="preserve">§5 </w:t>
            </w:r>
            <w:r w:rsidR="00D63112">
              <w:rPr>
                <w:bCs/>
                <w:sz w:val="28"/>
                <w:szCs w:val="28"/>
                <w:lang w:val="kk-KZ"/>
              </w:rPr>
              <w:t>Маткриалды-техникалық қамтамасыз етілу</w:t>
            </w:r>
            <w:proofErr w:type="gramStart"/>
            <w:r w:rsidR="00D63112">
              <w:rPr>
                <w:bCs/>
                <w:sz w:val="28"/>
                <w:szCs w:val="28"/>
                <w:lang w:val="kk-KZ"/>
              </w:rPr>
              <w:t>і</w:t>
            </w:r>
            <w:r w:rsidRPr="003D5003">
              <w:rPr>
                <w:bCs/>
                <w:sz w:val="28"/>
                <w:szCs w:val="28"/>
              </w:rPr>
              <w:t>………</w:t>
            </w:r>
            <w:r w:rsidR="00D63112">
              <w:rPr>
                <w:bCs/>
                <w:sz w:val="28"/>
                <w:szCs w:val="28"/>
                <w:lang w:val="kk-KZ"/>
              </w:rPr>
              <w:t>.....</w:t>
            </w:r>
            <w:r w:rsidRPr="003D5003">
              <w:rPr>
                <w:bCs/>
                <w:sz w:val="28"/>
                <w:szCs w:val="28"/>
              </w:rPr>
              <w:t>………………….</w:t>
            </w:r>
            <w:proofErr w:type="gramEnd"/>
          </w:p>
          <w:p w:rsidR="00C576B1" w:rsidRPr="003D5003" w:rsidRDefault="00C576B1" w:rsidP="000D1470">
            <w:pPr>
              <w:pStyle w:val="a5"/>
              <w:snapToGrid w:val="0"/>
              <w:ind w:right="-308"/>
              <w:rPr>
                <w:bCs/>
                <w:sz w:val="28"/>
                <w:szCs w:val="28"/>
              </w:rPr>
            </w:pPr>
            <w:r w:rsidRPr="003D5003">
              <w:rPr>
                <w:bCs/>
                <w:sz w:val="28"/>
                <w:szCs w:val="28"/>
              </w:rPr>
              <w:t xml:space="preserve">§6 </w:t>
            </w:r>
            <w:proofErr w:type="gramStart"/>
            <w:r w:rsidR="00D63112">
              <w:rPr>
                <w:bCs/>
                <w:sz w:val="28"/>
                <w:szCs w:val="28"/>
                <w:lang w:val="kk-KZ"/>
              </w:rPr>
              <w:t>Бас</w:t>
            </w:r>
            <w:proofErr w:type="gramEnd"/>
            <w:r w:rsidR="00D63112">
              <w:rPr>
                <w:bCs/>
                <w:sz w:val="28"/>
                <w:szCs w:val="28"/>
                <w:lang w:val="kk-KZ"/>
              </w:rPr>
              <w:t>қа бөлімдермен өзара қатынасы..............</w:t>
            </w:r>
            <w:r w:rsidR="003E27D1" w:rsidRPr="003D5003">
              <w:rPr>
                <w:bCs/>
                <w:sz w:val="28"/>
                <w:szCs w:val="28"/>
              </w:rPr>
              <w:t xml:space="preserve"> …</w:t>
            </w:r>
            <w:r w:rsidRPr="003D5003">
              <w:rPr>
                <w:bCs/>
                <w:sz w:val="28"/>
                <w:szCs w:val="28"/>
              </w:rPr>
              <w:t>…………………………</w:t>
            </w:r>
          </w:p>
          <w:p w:rsidR="00C576B1" w:rsidRPr="003D5003" w:rsidRDefault="00C576B1" w:rsidP="00D63112">
            <w:pPr>
              <w:pStyle w:val="a5"/>
              <w:snapToGrid w:val="0"/>
              <w:ind w:right="-308"/>
              <w:rPr>
                <w:bCs/>
                <w:sz w:val="28"/>
                <w:szCs w:val="28"/>
              </w:rPr>
            </w:pPr>
            <w:r w:rsidRPr="003D5003">
              <w:rPr>
                <w:bCs/>
                <w:sz w:val="28"/>
                <w:szCs w:val="28"/>
              </w:rPr>
              <w:t xml:space="preserve">§7 </w:t>
            </w:r>
            <w:r w:rsidR="00D63112">
              <w:rPr>
                <w:bCs/>
                <w:sz w:val="28"/>
                <w:szCs w:val="28"/>
                <w:lang w:val="kk-KZ"/>
              </w:rPr>
              <w:t>Қызметкерлерді ынталандыру</w:t>
            </w:r>
            <w:r w:rsidRPr="003D5003">
              <w:rPr>
                <w:bCs/>
                <w:sz w:val="28"/>
                <w:szCs w:val="28"/>
              </w:rPr>
              <w:t>……………………………………………..</w:t>
            </w:r>
          </w:p>
        </w:tc>
        <w:tc>
          <w:tcPr>
            <w:tcW w:w="597" w:type="dxa"/>
            <w:shd w:val="clear" w:color="auto" w:fill="auto"/>
          </w:tcPr>
          <w:p w:rsidR="003E27D1" w:rsidRPr="003D5003" w:rsidRDefault="00F5490A" w:rsidP="000D1470">
            <w:pPr>
              <w:pStyle w:val="a5"/>
              <w:snapToGrid w:val="0"/>
              <w:jc w:val="right"/>
              <w:rPr>
                <w:bCs/>
                <w:sz w:val="28"/>
                <w:szCs w:val="28"/>
              </w:rPr>
            </w:pPr>
            <w:r w:rsidRPr="003D5003">
              <w:rPr>
                <w:bCs/>
                <w:sz w:val="28"/>
                <w:szCs w:val="28"/>
              </w:rPr>
              <w:t>7</w:t>
            </w:r>
          </w:p>
          <w:p w:rsidR="003E27D1" w:rsidRPr="003D5003" w:rsidRDefault="00F5490A" w:rsidP="000D1470">
            <w:pPr>
              <w:pStyle w:val="a5"/>
              <w:snapToGrid w:val="0"/>
              <w:jc w:val="right"/>
              <w:rPr>
                <w:bCs/>
                <w:sz w:val="28"/>
                <w:szCs w:val="28"/>
              </w:rPr>
            </w:pPr>
            <w:r w:rsidRPr="003D5003">
              <w:rPr>
                <w:bCs/>
                <w:sz w:val="28"/>
                <w:szCs w:val="28"/>
              </w:rPr>
              <w:t>7</w:t>
            </w:r>
          </w:p>
          <w:p w:rsidR="003E27D1" w:rsidRPr="003D5003" w:rsidRDefault="00F5490A" w:rsidP="000D1470">
            <w:pPr>
              <w:pStyle w:val="a5"/>
              <w:snapToGrid w:val="0"/>
              <w:jc w:val="right"/>
              <w:rPr>
                <w:bCs/>
                <w:sz w:val="28"/>
                <w:szCs w:val="28"/>
              </w:rPr>
            </w:pPr>
            <w:r w:rsidRPr="003D5003">
              <w:rPr>
                <w:bCs/>
                <w:sz w:val="28"/>
                <w:szCs w:val="28"/>
              </w:rPr>
              <w:t>7</w:t>
            </w:r>
          </w:p>
          <w:p w:rsidR="003E27D1" w:rsidRPr="003D5003" w:rsidRDefault="00F5490A" w:rsidP="000D1470">
            <w:pPr>
              <w:pStyle w:val="a5"/>
              <w:snapToGrid w:val="0"/>
              <w:jc w:val="right"/>
              <w:rPr>
                <w:bCs/>
                <w:sz w:val="28"/>
                <w:szCs w:val="28"/>
              </w:rPr>
            </w:pPr>
            <w:r w:rsidRPr="003D5003">
              <w:rPr>
                <w:bCs/>
                <w:sz w:val="28"/>
                <w:szCs w:val="28"/>
              </w:rPr>
              <w:t>9</w:t>
            </w:r>
          </w:p>
          <w:p w:rsidR="003E27D1" w:rsidRPr="003D5003" w:rsidRDefault="00F5490A" w:rsidP="000D1470">
            <w:pPr>
              <w:pStyle w:val="a5"/>
              <w:snapToGrid w:val="0"/>
              <w:jc w:val="right"/>
              <w:rPr>
                <w:bCs/>
                <w:sz w:val="28"/>
                <w:szCs w:val="28"/>
              </w:rPr>
            </w:pPr>
            <w:r w:rsidRPr="003D5003">
              <w:rPr>
                <w:bCs/>
                <w:sz w:val="28"/>
                <w:szCs w:val="28"/>
              </w:rPr>
              <w:t>10</w:t>
            </w:r>
          </w:p>
          <w:p w:rsidR="003E27D1" w:rsidRPr="003D5003" w:rsidRDefault="003E27D1" w:rsidP="000D1470">
            <w:pPr>
              <w:pStyle w:val="a5"/>
              <w:snapToGrid w:val="0"/>
              <w:jc w:val="right"/>
              <w:rPr>
                <w:bCs/>
                <w:sz w:val="28"/>
                <w:szCs w:val="28"/>
              </w:rPr>
            </w:pPr>
            <w:r w:rsidRPr="003D5003">
              <w:rPr>
                <w:bCs/>
                <w:sz w:val="28"/>
                <w:szCs w:val="28"/>
              </w:rPr>
              <w:t>1</w:t>
            </w:r>
            <w:r w:rsidR="004F4E9D">
              <w:rPr>
                <w:bCs/>
                <w:sz w:val="28"/>
                <w:szCs w:val="28"/>
              </w:rPr>
              <w:t>0</w:t>
            </w:r>
          </w:p>
          <w:p w:rsidR="003E27D1" w:rsidRPr="003D5003" w:rsidRDefault="003E27D1" w:rsidP="000D1470">
            <w:pPr>
              <w:pStyle w:val="a5"/>
              <w:snapToGrid w:val="0"/>
              <w:jc w:val="right"/>
              <w:rPr>
                <w:bCs/>
                <w:sz w:val="28"/>
                <w:szCs w:val="28"/>
              </w:rPr>
            </w:pPr>
            <w:r w:rsidRPr="003D5003">
              <w:rPr>
                <w:bCs/>
                <w:sz w:val="28"/>
                <w:szCs w:val="28"/>
              </w:rPr>
              <w:t>1</w:t>
            </w:r>
            <w:r w:rsidR="005963D3" w:rsidRPr="003D5003">
              <w:rPr>
                <w:bCs/>
                <w:sz w:val="28"/>
                <w:szCs w:val="28"/>
              </w:rPr>
              <w:t>0</w:t>
            </w:r>
          </w:p>
          <w:p w:rsidR="00C576B1" w:rsidRPr="003D5003" w:rsidRDefault="003E27D1" w:rsidP="000D1470">
            <w:pPr>
              <w:pStyle w:val="a5"/>
              <w:snapToGrid w:val="0"/>
              <w:jc w:val="right"/>
              <w:rPr>
                <w:bCs/>
                <w:sz w:val="28"/>
                <w:szCs w:val="28"/>
              </w:rPr>
            </w:pPr>
            <w:r w:rsidRPr="003D5003">
              <w:rPr>
                <w:bCs/>
                <w:sz w:val="28"/>
                <w:szCs w:val="28"/>
              </w:rPr>
              <w:t>1</w:t>
            </w:r>
            <w:r w:rsidR="004F4E9D">
              <w:rPr>
                <w:bCs/>
                <w:sz w:val="28"/>
                <w:szCs w:val="28"/>
              </w:rPr>
              <w:t>0</w:t>
            </w:r>
          </w:p>
        </w:tc>
      </w:tr>
      <w:tr w:rsidR="003D5003" w:rsidRPr="003D5003" w:rsidTr="009E5121">
        <w:trPr>
          <w:gridAfter w:val="1"/>
          <w:wAfter w:w="284" w:type="dxa"/>
        </w:trPr>
        <w:tc>
          <w:tcPr>
            <w:tcW w:w="284" w:type="dxa"/>
            <w:shd w:val="clear" w:color="auto" w:fill="auto"/>
          </w:tcPr>
          <w:p w:rsidR="00C576B1" w:rsidRPr="003D5003" w:rsidRDefault="00C576B1" w:rsidP="000D1470">
            <w:pPr>
              <w:pStyle w:val="a5"/>
              <w:snapToGrid w:val="0"/>
              <w:ind w:right="142"/>
              <w:jc w:val="center"/>
              <w:rPr>
                <w:bCs/>
                <w:sz w:val="28"/>
                <w:szCs w:val="28"/>
              </w:rPr>
            </w:pPr>
            <w:r w:rsidRPr="003D5003">
              <w:rPr>
                <w:bCs/>
                <w:sz w:val="28"/>
                <w:szCs w:val="28"/>
              </w:rPr>
              <w:t>8</w:t>
            </w:r>
          </w:p>
        </w:tc>
        <w:tc>
          <w:tcPr>
            <w:tcW w:w="8930" w:type="dxa"/>
            <w:gridSpan w:val="3"/>
            <w:shd w:val="clear" w:color="auto" w:fill="auto"/>
          </w:tcPr>
          <w:p w:rsidR="00C576B1" w:rsidRPr="003D5003" w:rsidRDefault="00D63112" w:rsidP="00D63112">
            <w:pPr>
              <w:pStyle w:val="a5"/>
              <w:snapToGrid w:val="0"/>
              <w:ind w:right="-308"/>
              <w:jc w:val="both"/>
              <w:rPr>
                <w:bCs/>
                <w:sz w:val="28"/>
                <w:szCs w:val="28"/>
              </w:rPr>
            </w:pPr>
            <w:r>
              <w:rPr>
                <w:bCs/>
                <w:sz w:val="28"/>
                <w:szCs w:val="28"/>
                <w:lang w:val="kk-KZ"/>
              </w:rPr>
              <w:t>Өзгерістерді енгізу тәртібі</w:t>
            </w:r>
            <w:r w:rsidR="003E27D1" w:rsidRPr="003D5003">
              <w:rPr>
                <w:bCs/>
                <w:sz w:val="28"/>
                <w:szCs w:val="28"/>
              </w:rPr>
              <w:t xml:space="preserve"> …..</w:t>
            </w:r>
            <w:r w:rsidR="00C576B1" w:rsidRPr="003D5003">
              <w:rPr>
                <w:bCs/>
                <w:sz w:val="28"/>
                <w:szCs w:val="28"/>
              </w:rPr>
              <w:t>………………</w:t>
            </w:r>
            <w:r>
              <w:rPr>
                <w:bCs/>
                <w:sz w:val="28"/>
                <w:szCs w:val="28"/>
                <w:lang w:val="kk-KZ"/>
              </w:rPr>
              <w:t>..</w:t>
            </w:r>
            <w:r w:rsidR="00C576B1" w:rsidRPr="003D5003">
              <w:rPr>
                <w:bCs/>
                <w:sz w:val="28"/>
                <w:szCs w:val="28"/>
              </w:rPr>
              <w:t>……………………………</w:t>
            </w:r>
            <w:r w:rsidR="003E27D1" w:rsidRPr="003D5003">
              <w:rPr>
                <w:bCs/>
                <w:sz w:val="28"/>
                <w:szCs w:val="28"/>
              </w:rPr>
              <w:t>.</w:t>
            </w:r>
          </w:p>
        </w:tc>
        <w:tc>
          <w:tcPr>
            <w:tcW w:w="597" w:type="dxa"/>
            <w:shd w:val="clear" w:color="auto" w:fill="auto"/>
          </w:tcPr>
          <w:p w:rsidR="00C576B1" w:rsidRPr="003D5003" w:rsidRDefault="003E27D1" w:rsidP="000D1470">
            <w:pPr>
              <w:pStyle w:val="a5"/>
              <w:snapToGrid w:val="0"/>
              <w:jc w:val="right"/>
              <w:rPr>
                <w:bCs/>
                <w:sz w:val="28"/>
                <w:szCs w:val="28"/>
              </w:rPr>
            </w:pPr>
            <w:r w:rsidRPr="003D5003">
              <w:rPr>
                <w:bCs/>
                <w:sz w:val="28"/>
                <w:szCs w:val="28"/>
              </w:rPr>
              <w:t>1</w:t>
            </w:r>
            <w:r w:rsidR="00F5490A" w:rsidRPr="003D5003">
              <w:rPr>
                <w:bCs/>
                <w:sz w:val="28"/>
                <w:szCs w:val="28"/>
              </w:rPr>
              <w:t>1</w:t>
            </w:r>
          </w:p>
        </w:tc>
      </w:tr>
      <w:tr w:rsidR="003D5003" w:rsidRPr="003D5003" w:rsidTr="009E5121">
        <w:trPr>
          <w:gridAfter w:val="1"/>
          <w:wAfter w:w="284" w:type="dxa"/>
        </w:trPr>
        <w:tc>
          <w:tcPr>
            <w:tcW w:w="284" w:type="dxa"/>
            <w:shd w:val="clear" w:color="auto" w:fill="auto"/>
          </w:tcPr>
          <w:p w:rsidR="00C576B1" w:rsidRPr="003D5003" w:rsidRDefault="00C576B1" w:rsidP="000D1470">
            <w:pPr>
              <w:pStyle w:val="a5"/>
              <w:snapToGrid w:val="0"/>
              <w:ind w:right="142"/>
              <w:jc w:val="center"/>
              <w:rPr>
                <w:bCs/>
                <w:sz w:val="28"/>
                <w:szCs w:val="28"/>
              </w:rPr>
            </w:pPr>
            <w:r w:rsidRPr="003D5003">
              <w:rPr>
                <w:bCs/>
                <w:sz w:val="28"/>
                <w:szCs w:val="28"/>
              </w:rPr>
              <w:t>9</w:t>
            </w:r>
          </w:p>
        </w:tc>
        <w:tc>
          <w:tcPr>
            <w:tcW w:w="8930" w:type="dxa"/>
            <w:gridSpan w:val="3"/>
            <w:shd w:val="clear" w:color="auto" w:fill="auto"/>
          </w:tcPr>
          <w:p w:rsidR="00C576B1" w:rsidRPr="003D5003" w:rsidRDefault="00D63112" w:rsidP="000D1470">
            <w:pPr>
              <w:pStyle w:val="a5"/>
              <w:snapToGrid w:val="0"/>
              <w:ind w:right="-166"/>
              <w:jc w:val="both"/>
              <w:rPr>
                <w:bCs/>
                <w:sz w:val="28"/>
                <w:szCs w:val="28"/>
              </w:rPr>
            </w:pPr>
            <w:proofErr w:type="spellStart"/>
            <w:r w:rsidRPr="00D63112">
              <w:rPr>
                <w:bCs/>
                <w:sz w:val="28"/>
                <w:szCs w:val="28"/>
              </w:rPr>
              <w:t>Келісу</w:t>
            </w:r>
            <w:proofErr w:type="spellEnd"/>
            <w:r w:rsidRPr="00D63112">
              <w:rPr>
                <w:bCs/>
                <w:sz w:val="28"/>
                <w:szCs w:val="28"/>
              </w:rPr>
              <w:t xml:space="preserve">, </w:t>
            </w:r>
            <w:proofErr w:type="spellStart"/>
            <w:r w:rsidRPr="00D63112">
              <w:rPr>
                <w:bCs/>
                <w:sz w:val="28"/>
                <w:szCs w:val="28"/>
              </w:rPr>
              <w:t>сақтау</w:t>
            </w:r>
            <w:proofErr w:type="spellEnd"/>
            <w:r w:rsidRPr="00D63112">
              <w:rPr>
                <w:bCs/>
                <w:sz w:val="28"/>
                <w:szCs w:val="28"/>
              </w:rPr>
              <w:t xml:space="preserve"> </w:t>
            </w:r>
            <w:proofErr w:type="spellStart"/>
            <w:r w:rsidRPr="00D63112">
              <w:rPr>
                <w:bCs/>
                <w:sz w:val="28"/>
                <w:szCs w:val="28"/>
              </w:rPr>
              <w:t>және</w:t>
            </w:r>
            <w:proofErr w:type="spellEnd"/>
            <w:r w:rsidRPr="00D63112">
              <w:rPr>
                <w:bCs/>
                <w:sz w:val="28"/>
                <w:szCs w:val="28"/>
              </w:rPr>
              <w:t xml:space="preserve"> </w:t>
            </w:r>
            <w:proofErr w:type="spellStart"/>
            <w:r w:rsidRPr="00D63112">
              <w:rPr>
                <w:bCs/>
                <w:sz w:val="28"/>
                <w:szCs w:val="28"/>
              </w:rPr>
              <w:t>тарату</w:t>
            </w:r>
            <w:proofErr w:type="spellEnd"/>
            <w:proofErr w:type="gramStart"/>
            <w:r>
              <w:rPr>
                <w:bCs/>
                <w:sz w:val="28"/>
                <w:szCs w:val="28"/>
                <w:lang w:val="kk-KZ"/>
              </w:rPr>
              <w:t>..............</w:t>
            </w:r>
            <w:r>
              <w:rPr>
                <w:bCs/>
                <w:sz w:val="28"/>
                <w:szCs w:val="28"/>
              </w:rPr>
              <w:t>.....</w:t>
            </w:r>
            <w:r w:rsidR="003E27D1" w:rsidRPr="003D5003">
              <w:rPr>
                <w:bCs/>
                <w:sz w:val="28"/>
                <w:szCs w:val="28"/>
              </w:rPr>
              <w:t>…</w:t>
            </w:r>
            <w:r w:rsidR="00C576B1" w:rsidRPr="003D5003">
              <w:rPr>
                <w:bCs/>
                <w:sz w:val="28"/>
                <w:szCs w:val="28"/>
              </w:rPr>
              <w:t>……………………………………</w:t>
            </w:r>
            <w:r w:rsidR="003E27D1" w:rsidRPr="003D5003">
              <w:rPr>
                <w:bCs/>
                <w:sz w:val="28"/>
                <w:szCs w:val="28"/>
              </w:rPr>
              <w:t>..</w:t>
            </w:r>
            <w:proofErr w:type="gramEnd"/>
          </w:p>
        </w:tc>
        <w:tc>
          <w:tcPr>
            <w:tcW w:w="597" w:type="dxa"/>
            <w:shd w:val="clear" w:color="auto" w:fill="auto"/>
          </w:tcPr>
          <w:p w:rsidR="00C576B1" w:rsidRPr="003D5003" w:rsidRDefault="003E27D1" w:rsidP="000D1470">
            <w:pPr>
              <w:pStyle w:val="a5"/>
              <w:snapToGrid w:val="0"/>
              <w:jc w:val="right"/>
              <w:rPr>
                <w:bCs/>
                <w:sz w:val="28"/>
                <w:szCs w:val="28"/>
              </w:rPr>
            </w:pPr>
            <w:r w:rsidRPr="003D5003">
              <w:rPr>
                <w:bCs/>
                <w:sz w:val="28"/>
                <w:szCs w:val="28"/>
              </w:rPr>
              <w:t>1</w:t>
            </w:r>
            <w:r w:rsidR="00F5490A" w:rsidRPr="003D5003">
              <w:rPr>
                <w:bCs/>
                <w:sz w:val="28"/>
                <w:szCs w:val="28"/>
              </w:rPr>
              <w:t>1</w:t>
            </w:r>
          </w:p>
        </w:tc>
      </w:tr>
      <w:tr w:rsidR="003D5003" w:rsidRPr="003D5003" w:rsidTr="009E5121">
        <w:trPr>
          <w:gridAfter w:val="1"/>
          <w:wAfter w:w="284" w:type="dxa"/>
        </w:trPr>
        <w:tc>
          <w:tcPr>
            <w:tcW w:w="284" w:type="dxa"/>
            <w:shd w:val="clear" w:color="auto" w:fill="auto"/>
          </w:tcPr>
          <w:p w:rsidR="00C576B1" w:rsidRPr="003D5003" w:rsidRDefault="00C576B1" w:rsidP="000D1470">
            <w:pPr>
              <w:pStyle w:val="a5"/>
              <w:snapToGrid w:val="0"/>
              <w:ind w:right="142"/>
              <w:jc w:val="center"/>
              <w:rPr>
                <w:b/>
                <w:bCs/>
                <w:sz w:val="28"/>
                <w:szCs w:val="28"/>
              </w:rPr>
            </w:pPr>
          </w:p>
        </w:tc>
        <w:tc>
          <w:tcPr>
            <w:tcW w:w="8930" w:type="dxa"/>
            <w:gridSpan w:val="3"/>
            <w:shd w:val="clear" w:color="auto" w:fill="auto"/>
          </w:tcPr>
          <w:p w:rsidR="00C576B1" w:rsidRPr="003D5003" w:rsidRDefault="00C576B1" w:rsidP="000D1470">
            <w:pPr>
              <w:pStyle w:val="a5"/>
              <w:snapToGrid w:val="0"/>
              <w:ind w:right="-12"/>
              <w:jc w:val="both"/>
              <w:rPr>
                <w:bCs/>
                <w:sz w:val="28"/>
                <w:szCs w:val="28"/>
                <w:lang w:val="kk-KZ"/>
              </w:rPr>
            </w:pPr>
          </w:p>
        </w:tc>
        <w:tc>
          <w:tcPr>
            <w:tcW w:w="597" w:type="dxa"/>
            <w:shd w:val="clear" w:color="auto" w:fill="auto"/>
          </w:tcPr>
          <w:p w:rsidR="00C576B1" w:rsidRPr="003D5003" w:rsidRDefault="00C576B1" w:rsidP="000D1470">
            <w:pPr>
              <w:pStyle w:val="a5"/>
              <w:snapToGrid w:val="0"/>
              <w:jc w:val="right"/>
              <w:rPr>
                <w:bCs/>
                <w:sz w:val="28"/>
                <w:szCs w:val="28"/>
                <w:lang w:val="kk-KZ"/>
              </w:rPr>
            </w:pPr>
          </w:p>
        </w:tc>
      </w:tr>
      <w:tr w:rsidR="003D5003" w:rsidRPr="003D5003" w:rsidTr="009E5121">
        <w:tblPrEx>
          <w:tblCellMar>
            <w:left w:w="0" w:type="dxa"/>
            <w:right w:w="0" w:type="dxa"/>
          </w:tblCellMar>
        </w:tblPrEx>
        <w:tc>
          <w:tcPr>
            <w:tcW w:w="568" w:type="dxa"/>
            <w:gridSpan w:val="2"/>
            <w:shd w:val="clear" w:color="auto" w:fill="auto"/>
          </w:tcPr>
          <w:p w:rsidR="00C576B1" w:rsidRPr="003D5003" w:rsidRDefault="00C576B1" w:rsidP="000D1470">
            <w:pPr>
              <w:pStyle w:val="a5"/>
              <w:snapToGrid w:val="0"/>
              <w:ind w:right="142"/>
              <w:jc w:val="center"/>
              <w:rPr>
                <w:b/>
                <w:bCs/>
                <w:sz w:val="28"/>
                <w:szCs w:val="28"/>
              </w:rPr>
            </w:pPr>
          </w:p>
        </w:tc>
        <w:tc>
          <w:tcPr>
            <w:tcW w:w="866" w:type="dxa"/>
            <w:shd w:val="clear" w:color="auto" w:fill="auto"/>
          </w:tcPr>
          <w:p w:rsidR="00C576B1" w:rsidRPr="003D5003" w:rsidRDefault="00C576B1" w:rsidP="000D1470">
            <w:pPr>
              <w:pStyle w:val="a5"/>
              <w:snapToGrid w:val="0"/>
              <w:ind w:right="187"/>
              <w:rPr>
                <w:bCs/>
                <w:sz w:val="28"/>
                <w:szCs w:val="28"/>
              </w:rPr>
            </w:pPr>
          </w:p>
        </w:tc>
        <w:tc>
          <w:tcPr>
            <w:tcW w:w="8661" w:type="dxa"/>
            <w:gridSpan w:val="3"/>
            <w:shd w:val="clear" w:color="auto" w:fill="auto"/>
          </w:tcPr>
          <w:p w:rsidR="00C576B1" w:rsidRPr="003D5003" w:rsidRDefault="00C576B1" w:rsidP="000D1470">
            <w:pPr>
              <w:snapToGrid w:val="0"/>
              <w:rPr>
                <w:b/>
                <w:bCs/>
                <w:sz w:val="28"/>
                <w:szCs w:val="28"/>
              </w:rPr>
            </w:pPr>
          </w:p>
        </w:tc>
      </w:tr>
    </w:tbl>
    <w:p w:rsidR="00C576B1" w:rsidRPr="003D5003" w:rsidRDefault="00C576B1" w:rsidP="000D1470">
      <w:pPr>
        <w:keepNext/>
        <w:widowControl w:val="0"/>
        <w:shd w:val="clear" w:color="auto" w:fill="FFFFFF"/>
        <w:tabs>
          <w:tab w:val="left" w:pos="567"/>
        </w:tabs>
        <w:autoSpaceDE w:val="0"/>
        <w:rPr>
          <w:b/>
          <w:sz w:val="28"/>
          <w:szCs w:val="28"/>
        </w:rPr>
      </w:pPr>
    </w:p>
    <w:p w:rsidR="00C576B1" w:rsidRPr="003D5003" w:rsidRDefault="00C576B1" w:rsidP="000D1470">
      <w:pPr>
        <w:rPr>
          <w:b/>
          <w:sz w:val="28"/>
          <w:szCs w:val="28"/>
        </w:rPr>
      </w:pPr>
      <w:r w:rsidRPr="003D5003">
        <w:rPr>
          <w:b/>
          <w:sz w:val="28"/>
          <w:szCs w:val="28"/>
        </w:rPr>
        <w:br w:type="page"/>
      </w:r>
    </w:p>
    <w:p w:rsidR="000736C7" w:rsidRPr="000736C7" w:rsidRDefault="000736C7" w:rsidP="000736C7">
      <w:pPr>
        <w:tabs>
          <w:tab w:val="left" w:pos="924"/>
        </w:tabs>
        <w:ind w:firstLine="567"/>
        <w:jc w:val="both"/>
        <w:rPr>
          <w:b/>
          <w:sz w:val="28"/>
          <w:szCs w:val="28"/>
        </w:rPr>
      </w:pPr>
      <w:r w:rsidRPr="000736C7">
        <w:rPr>
          <w:b/>
          <w:sz w:val="28"/>
          <w:szCs w:val="28"/>
        </w:rPr>
        <w:lastRenderedPageBreak/>
        <w:t xml:space="preserve">1 </w:t>
      </w:r>
      <w:proofErr w:type="spellStart"/>
      <w:r w:rsidRPr="000736C7">
        <w:rPr>
          <w:b/>
          <w:sz w:val="28"/>
          <w:szCs w:val="28"/>
        </w:rPr>
        <w:t>тарау</w:t>
      </w:r>
      <w:proofErr w:type="spellEnd"/>
      <w:r w:rsidRPr="000736C7">
        <w:rPr>
          <w:b/>
          <w:sz w:val="28"/>
          <w:szCs w:val="28"/>
        </w:rPr>
        <w:t xml:space="preserve">. </w:t>
      </w:r>
      <w:proofErr w:type="spellStart"/>
      <w:r w:rsidRPr="000736C7">
        <w:rPr>
          <w:b/>
          <w:sz w:val="28"/>
          <w:szCs w:val="28"/>
        </w:rPr>
        <w:t>Қолдану</w:t>
      </w:r>
      <w:proofErr w:type="spellEnd"/>
      <w:r w:rsidRPr="000736C7">
        <w:rPr>
          <w:b/>
          <w:sz w:val="28"/>
          <w:szCs w:val="28"/>
        </w:rPr>
        <w:t xml:space="preserve"> </w:t>
      </w:r>
      <w:proofErr w:type="spellStart"/>
      <w:r w:rsidRPr="000736C7">
        <w:rPr>
          <w:b/>
          <w:sz w:val="28"/>
          <w:szCs w:val="28"/>
        </w:rPr>
        <w:t>саласы</w:t>
      </w:r>
      <w:proofErr w:type="spellEnd"/>
    </w:p>
    <w:p w:rsidR="000736C7" w:rsidRPr="000736C7" w:rsidRDefault="000736C7" w:rsidP="000736C7">
      <w:pPr>
        <w:tabs>
          <w:tab w:val="left" w:pos="924"/>
        </w:tabs>
        <w:ind w:firstLine="567"/>
        <w:jc w:val="both"/>
        <w:rPr>
          <w:b/>
          <w:sz w:val="28"/>
          <w:szCs w:val="28"/>
        </w:rPr>
      </w:pPr>
    </w:p>
    <w:p w:rsidR="000736C7" w:rsidRPr="000736C7" w:rsidRDefault="000736C7" w:rsidP="000736C7">
      <w:pPr>
        <w:tabs>
          <w:tab w:val="left" w:pos="924"/>
        </w:tabs>
        <w:ind w:firstLine="567"/>
        <w:jc w:val="both"/>
        <w:rPr>
          <w:sz w:val="28"/>
          <w:szCs w:val="28"/>
        </w:rPr>
      </w:pPr>
      <w:r w:rsidRPr="000736C7">
        <w:rPr>
          <w:sz w:val="28"/>
          <w:szCs w:val="28"/>
        </w:rPr>
        <w:t>1.</w:t>
      </w:r>
      <w:r w:rsidRPr="000736C7">
        <w:rPr>
          <w:sz w:val="28"/>
          <w:szCs w:val="28"/>
        </w:rPr>
        <w:tab/>
        <w:t xml:space="preserve">Осы </w:t>
      </w:r>
      <w:proofErr w:type="spellStart"/>
      <w:r w:rsidRPr="000736C7">
        <w:rPr>
          <w:sz w:val="28"/>
          <w:szCs w:val="28"/>
        </w:rPr>
        <w:t>бөлімшенің</w:t>
      </w:r>
      <w:proofErr w:type="spellEnd"/>
      <w:r w:rsidRPr="000736C7">
        <w:rPr>
          <w:sz w:val="28"/>
          <w:szCs w:val="28"/>
        </w:rPr>
        <w:t xml:space="preserve"> </w:t>
      </w:r>
      <w:proofErr w:type="spellStart"/>
      <w:r w:rsidRPr="000736C7">
        <w:rPr>
          <w:sz w:val="28"/>
          <w:szCs w:val="28"/>
        </w:rPr>
        <w:t>ережесі</w:t>
      </w:r>
      <w:proofErr w:type="spellEnd"/>
      <w:r w:rsidRPr="000736C7">
        <w:rPr>
          <w:sz w:val="28"/>
          <w:szCs w:val="28"/>
        </w:rPr>
        <w:t xml:space="preserve"> (</w:t>
      </w:r>
      <w:proofErr w:type="spellStart"/>
      <w:r w:rsidRPr="000736C7">
        <w:rPr>
          <w:sz w:val="28"/>
          <w:szCs w:val="28"/>
        </w:rPr>
        <w:t>бұдан</w:t>
      </w:r>
      <w:proofErr w:type="spellEnd"/>
      <w:r w:rsidRPr="000736C7">
        <w:rPr>
          <w:sz w:val="28"/>
          <w:szCs w:val="28"/>
        </w:rPr>
        <w:t xml:space="preserve"> </w:t>
      </w:r>
      <w:proofErr w:type="spellStart"/>
      <w:r w:rsidRPr="000736C7">
        <w:rPr>
          <w:sz w:val="28"/>
          <w:szCs w:val="28"/>
        </w:rPr>
        <w:t>әр</w:t>
      </w:r>
      <w:proofErr w:type="gramStart"/>
      <w:r w:rsidRPr="000736C7">
        <w:rPr>
          <w:sz w:val="28"/>
          <w:szCs w:val="28"/>
        </w:rPr>
        <w:t>і-</w:t>
      </w:r>
      <w:proofErr w:type="gramEnd"/>
      <w:r w:rsidRPr="000736C7">
        <w:rPr>
          <w:sz w:val="28"/>
          <w:szCs w:val="28"/>
        </w:rPr>
        <w:t>ереже</w:t>
      </w:r>
      <w:proofErr w:type="spellEnd"/>
      <w:r w:rsidRPr="000736C7">
        <w:rPr>
          <w:sz w:val="28"/>
          <w:szCs w:val="28"/>
        </w:rPr>
        <w:t xml:space="preserve">) </w:t>
      </w:r>
      <w:proofErr w:type="spellStart"/>
      <w:r w:rsidRPr="000736C7">
        <w:rPr>
          <w:sz w:val="28"/>
          <w:szCs w:val="28"/>
        </w:rPr>
        <w:t>ғылым</w:t>
      </w:r>
      <w:proofErr w:type="spellEnd"/>
      <w:r w:rsidRPr="000736C7">
        <w:rPr>
          <w:sz w:val="28"/>
          <w:szCs w:val="28"/>
        </w:rPr>
        <w:t xml:space="preserve"> </w:t>
      </w:r>
      <w:proofErr w:type="spellStart"/>
      <w:r w:rsidRPr="000736C7">
        <w:rPr>
          <w:sz w:val="28"/>
          <w:szCs w:val="28"/>
        </w:rPr>
        <w:t>басқармасына</w:t>
      </w:r>
      <w:proofErr w:type="spellEnd"/>
      <w:r w:rsidRPr="000736C7">
        <w:rPr>
          <w:sz w:val="28"/>
          <w:szCs w:val="28"/>
        </w:rPr>
        <w:t xml:space="preserve"> </w:t>
      </w:r>
      <w:proofErr w:type="spellStart"/>
      <w:r w:rsidRPr="000736C7">
        <w:rPr>
          <w:sz w:val="28"/>
          <w:szCs w:val="28"/>
        </w:rPr>
        <w:t>әкімшілік-құқықтық</w:t>
      </w:r>
      <w:proofErr w:type="spellEnd"/>
      <w:r w:rsidRPr="000736C7">
        <w:rPr>
          <w:sz w:val="28"/>
          <w:szCs w:val="28"/>
        </w:rPr>
        <w:t xml:space="preserve"> </w:t>
      </w:r>
      <w:proofErr w:type="spellStart"/>
      <w:r w:rsidRPr="000736C7">
        <w:rPr>
          <w:sz w:val="28"/>
          <w:szCs w:val="28"/>
        </w:rPr>
        <w:t>бекіту</w:t>
      </w:r>
      <w:proofErr w:type="spellEnd"/>
      <w:r w:rsidRPr="000736C7">
        <w:rPr>
          <w:sz w:val="28"/>
          <w:szCs w:val="28"/>
        </w:rPr>
        <w:t xml:space="preserve"> </w:t>
      </w:r>
      <w:proofErr w:type="spellStart"/>
      <w:r w:rsidRPr="000736C7">
        <w:rPr>
          <w:sz w:val="28"/>
          <w:szCs w:val="28"/>
        </w:rPr>
        <w:t>және</w:t>
      </w:r>
      <w:proofErr w:type="spellEnd"/>
      <w:r w:rsidRPr="000736C7">
        <w:rPr>
          <w:sz w:val="28"/>
          <w:szCs w:val="28"/>
        </w:rPr>
        <w:t xml:space="preserve"> </w:t>
      </w:r>
      <w:proofErr w:type="spellStart"/>
      <w:r w:rsidRPr="000736C7">
        <w:rPr>
          <w:sz w:val="28"/>
          <w:szCs w:val="28"/>
        </w:rPr>
        <w:t>оның</w:t>
      </w:r>
      <w:proofErr w:type="spellEnd"/>
      <w:r w:rsidRPr="000736C7">
        <w:rPr>
          <w:sz w:val="28"/>
          <w:szCs w:val="28"/>
        </w:rPr>
        <w:t xml:space="preserve"> </w:t>
      </w:r>
      <w:proofErr w:type="spellStart"/>
      <w:r w:rsidRPr="000736C7">
        <w:rPr>
          <w:sz w:val="28"/>
          <w:szCs w:val="28"/>
        </w:rPr>
        <w:t>құрылымын</w:t>
      </w:r>
      <w:proofErr w:type="spellEnd"/>
      <w:r w:rsidRPr="000736C7">
        <w:rPr>
          <w:sz w:val="28"/>
          <w:szCs w:val="28"/>
        </w:rPr>
        <w:t xml:space="preserve">, </w:t>
      </w:r>
      <w:proofErr w:type="spellStart"/>
      <w:r w:rsidRPr="000736C7">
        <w:rPr>
          <w:sz w:val="28"/>
          <w:szCs w:val="28"/>
        </w:rPr>
        <w:t>функционалдық</w:t>
      </w:r>
      <w:proofErr w:type="spellEnd"/>
      <w:r w:rsidRPr="000736C7">
        <w:rPr>
          <w:sz w:val="28"/>
          <w:szCs w:val="28"/>
        </w:rPr>
        <w:t xml:space="preserve"> </w:t>
      </w:r>
      <w:proofErr w:type="spellStart"/>
      <w:r w:rsidRPr="000736C7">
        <w:rPr>
          <w:sz w:val="28"/>
          <w:szCs w:val="28"/>
        </w:rPr>
        <w:t>міндеттерін</w:t>
      </w:r>
      <w:proofErr w:type="spellEnd"/>
      <w:r w:rsidRPr="000736C7">
        <w:rPr>
          <w:sz w:val="28"/>
          <w:szCs w:val="28"/>
        </w:rPr>
        <w:t xml:space="preserve">, </w:t>
      </w:r>
      <w:proofErr w:type="spellStart"/>
      <w:r w:rsidRPr="000736C7">
        <w:rPr>
          <w:sz w:val="28"/>
          <w:szCs w:val="28"/>
        </w:rPr>
        <w:t>өкілеттіктерін</w:t>
      </w:r>
      <w:proofErr w:type="spellEnd"/>
      <w:r w:rsidRPr="000736C7">
        <w:rPr>
          <w:sz w:val="28"/>
          <w:szCs w:val="28"/>
        </w:rPr>
        <w:t xml:space="preserve"> (</w:t>
      </w:r>
      <w:proofErr w:type="spellStart"/>
      <w:r w:rsidRPr="000736C7">
        <w:rPr>
          <w:sz w:val="28"/>
          <w:szCs w:val="28"/>
        </w:rPr>
        <w:t>құқықтарын</w:t>
      </w:r>
      <w:proofErr w:type="spellEnd"/>
      <w:r w:rsidRPr="000736C7">
        <w:rPr>
          <w:sz w:val="28"/>
          <w:szCs w:val="28"/>
        </w:rPr>
        <w:t xml:space="preserve">) </w:t>
      </w:r>
      <w:proofErr w:type="spellStart"/>
      <w:r w:rsidRPr="000736C7">
        <w:rPr>
          <w:sz w:val="28"/>
          <w:szCs w:val="28"/>
        </w:rPr>
        <w:t>және</w:t>
      </w:r>
      <w:proofErr w:type="spellEnd"/>
      <w:r w:rsidRPr="000736C7">
        <w:rPr>
          <w:sz w:val="28"/>
          <w:szCs w:val="28"/>
        </w:rPr>
        <w:t xml:space="preserve"> </w:t>
      </w:r>
      <w:proofErr w:type="spellStart"/>
      <w:r w:rsidRPr="000736C7">
        <w:rPr>
          <w:sz w:val="28"/>
          <w:szCs w:val="28"/>
        </w:rPr>
        <w:t>жауапкершілігін</w:t>
      </w:r>
      <w:proofErr w:type="spellEnd"/>
      <w:r w:rsidRPr="000736C7">
        <w:rPr>
          <w:sz w:val="28"/>
          <w:szCs w:val="28"/>
        </w:rPr>
        <w:t xml:space="preserve"> </w:t>
      </w:r>
      <w:proofErr w:type="spellStart"/>
      <w:r w:rsidRPr="000736C7">
        <w:rPr>
          <w:sz w:val="28"/>
          <w:szCs w:val="28"/>
        </w:rPr>
        <w:t>коммерцияландыру</w:t>
      </w:r>
      <w:proofErr w:type="spellEnd"/>
      <w:r w:rsidRPr="000736C7">
        <w:rPr>
          <w:sz w:val="28"/>
          <w:szCs w:val="28"/>
        </w:rPr>
        <w:t xml:space="preserve"> </w:t>
      </w:r>
      <w:proofErr w:type="spellStart"/>
      <w:r w:rsidRPr="000736C7">
        <w:rPr>
          <w:sz w:val="28"/>
          <w:szCs w:val="28"/>
        </w:rPr>
        <w:t>жөніндегі</w:t>
      </w:r>
      <w:proofErr w:type="spellEnd"/>
      <w:r w:rsidRPr="000736C7">
        <w:rPr>
          <w:sz w:val="28"/>
          <w:szCs w:val="28"/>
        </w:rPr>
        <w:t xml:space="preserve"> </w:t>
      </w:r>
      <w:proofErr w:type="spellStart"/>
      <w:r w:rsidRPr="000736C7">
        <w:rPr>
          <w:sz w:val="28"/>
          <w:szCs w:val="28"/>
        </w:rPr>
        <w:t>талаптарды</w:t>
      </w:r>
      <w:proofErr w:type="spellEnd"/>
      <w:r w:rsidRPr="000736C7">
        <w:rPr>
          <w:sz w:val="28"/>
          <w:szCs w:val="28"/>
        </w:rPr>
        <w:t xml:space="preserve"> </w:t>
      </w:r>
      <w:proofErr w:type="spellStart"/>
      <w:r w:rsidRPr="000736C7">
        <w:rPr>
          <w:sz w:val="28"/>
          <w:szCs w:val="28"/>
        </w:rPr>
        <w:t>белгілейді</w:t>
      </w:r>
      <w:proofErr w:type="spellEnd"/>
      <w:r w:rsidRPr="000736C7">
        <w:rPr>
          <w:sz w:val="28"/>
          <w:szCs w:val="28"/>
        </w:rPr>
        <w:t>.</w:t>
      </w:r>
    </w:p>
    <w:p w:rsidR="000736C7" w:rsidRDefault="000736C7" w:rsidP="000736C7">
      <w:pPr>
        <w:tabs>
          <w:tab w:val="left" w:pos="924"/>
        </w:tabs>
        <w:ind w:firstLine="567"/>
        <w:jc w:val="both"/>
        <w:rPr>
          <w:sz w:val="28"/>
          <w:szCs w:val="28"/>
          <w:lang w:val="kk-KZ"/>
        </w:rPr>
      </w:pPr>
      <w:r w:rsidRPr="000736C7">
        <w:rPr>
          <w:sz w:val="28"/>
          <w:szCs w:val="28"/>
        </w:rPr>
        <w:t>2.</w:t>
      </w:r>
      <w:r w:rsidRPr="000736C7">
        <w:rPr>
          <w:sz w:val="28"/>
          <w:szCs w:val="28"/>
        </w:rPr>
        <w:tab/>
        <w:t xml:space="preserve">Осы </w:t>
      </w:r>
      <w:proofErr w:type="spellStart"/>
      <w:r w:rsidRPr="000736C7">
        <w:rPr>
          <w:sz w:val="28"/>
          <w:szCs w:val="28"/>
        </w:rPr>
        <w:t>Ереженің</w:t>
      </w:r>
      <w:proofErr w:type="spellEnd"/>
      <w:r w:rsidRPr="000736C7">
        <w:rPr>
          <w:sz w:val="28"/>
          <w:szCs w:val="28"/>
        </w:rPr>
        <w:t xml:space="preserve"> </w:t>
      </w:r>
      <w:proofErr w:type="spellStart"/>
      <w:r w:rsidRPr="000736C7">
        <w:rPr>
          <w:sz w:val="28"/>
          <w:szCs w:val="28"/>
        </w:rPr>
        <w:t>талаптары</w:t>
      </w:r>
      <w:proofErr w:type="spellEnd"/>
      <w:r w:rsidRPr="000736C7">
        <w:rPr>
          <w:sz w:val="28"/>
          <w:szCs w:val="28"/>
        </w:rPr>
        <w:t xml:space="preserve"> </w:t>
      </w:r>
      <w:proofErr w:type="spellStart"/>
      <w:r w:rsidRPr="000736C7">
        <w:rPr>
          <w:sz w:val="28"/>
          <w:szCs w:val="28"/>
        </w:rPr>
        <w:t>бөлі</w:t>
      </w:r>
      <w:proofErr w:type="gramStart"/>
      <w:r w:rsidRPr="000736C7">
        <w:rPr>
          <w:sz w:val="28"/>
          <w:szCs w:val="28"/>
        </w:rPr>
        <w:t>мшен</w:t>
      </w:r>
      <w:proofErr w:type="gramEnd"/>
      <w:r w:rsidRPr="000736C7">
        <w:rPr>
          <w:sz w:val="28"/>
          <w:szCs w:val="28"/>
        </w:rPr>
        <w:t>ің</w:t>
      </w:r>
      <w:proofErr w:type="spellEnd"/>
      <w:r w:rsidRPr="000736C7">
        <w:rPr>
          <w:sz w:val="28"/>
          <w:szCs w:val="28"/>
        </w:rPr>
        <w:t xml:space="preserve"> </w:t>
      </w:r>
      <w:proofErr w:type="spellStart"/>
      <w:r w:rsidRPr="000736C7">
        <w:rPr>
          <w:sz w:val="28"/>
          <w:szCs w:val="28"/>
        </w:rPr>
        <w:t>барлық</w:t>
      </w:r>
      <w:proofErr w:type="spellEnd"/>
      <w:r w:rsidRPr="000736C7">
        <w:rPr>
          <w:sz w:val="28"/>
          <w:szCs w:val="28"/>
        </w:rPr>
        <w:t xml:space="preserve"> </w:t>
      </w:r>
      <w:proofErr w:type="spellStart"/>
      <w:r w:rsidRPr="000736C7">
        <w:rPr>
          <w:sz w:val="28"/>
          <w:szCs w:val="28"/>
        </w:rPr>
        <w:t>қызметкерлеріне</w:t>
      </w:r>
      <w:proofErr w:type="spellEnd"/>
      <w:r w:rsidRPr="000736C7">
        <w:rPr>
          <w:sz w:val="28"/>
          <w:szCs w:val="28"/>
        </w:rPr>
        <w:t xml:space="preserve"> </w:t>
      </w:r>
      <w:proofErr w:type="spellStart"/>
      <w:r w:rsidRPr="000736C7">
        <w:rPr>
          <w:sz w:val="28"/>
          <w:szCs w:val="28"/>
        </w:rPr>
        <w:t>басшылық</w:t>
      </w:r>
      <w:proofErr w:type="spellEnd"/>
      <w:r w:rsidRPr="000736C7">
        <w:rPr>
          <w:sz w:val="28"/>
          <w:szCs w:val="28"/>
        </w:rPr>
        <w:t xml:space="preserve"> </w:t>
      </w:r>
      <w:proofErr w:type="spellStart"/>
      <w:r w:rsidRPr="000736C7">
        <w:rPr>
          <w:sz w:val="28"/>
          <w:szCs w:val="28"/>
        </w:rPr>
        <w:t>жасау</w:t>
      </w:r>
      <w:proofErr w:type="spellEnd"/>
      <w:r w:rsidRPr="000736C7">
        <w:rPr>
          <w:sz w:val="28"/>
          <w:szCs w:val="28"/>
        </w:rPr>
        <w:t xml:space="preserve"> </w:t>
      </w:r>
      <w:proofErr w:type="spellStart"/>
      <w:r w:rsidRPr="000736C7">
        <w:rPr>
          <w:sz w:val="28"/>
          <w:szCs w:val="28"/>
        </w:rPr>
        <w:t>үшін</w:t>
      </w:r>
      <w:proofErr w:type="spellEnd"/>
      <w:r w:rsidRPr="000736C7">
        <w:rPr>
          <w:sz w:val="28"/>
          <w:szCs w:val="28"/>
        </w:rPr>
        <w:t xml:space="preserve"> </w:t>
      </w:r>
      <w:proofErr w:type="spellStart"/>
      <w:r w:rsidRPr="000736C7">
        <w:rPr>
          <w:sz w:val="28"/>
          <w:szCs w:val="28"/>
        </w:rPr>
        <w:t>міндетті</w:t>
      </w:r>
      <w:proofErr w:type="spellEnd"/>
      <w:r w:rsidRPr="000736C7">
        <w:rPr>
          <w:sz w:val="28"/>
          <w:szCs w:val="28"/>
        </w:rPr>
        <w:t xml:space="preserve"> </w:t>
      </w:r>
      <w:proofErr w:type="spellStart"/>
      <w:r w:rsidRPr="000736C7">
        <w:rPr>
          <w:sz w:val="28"/>
          <w:szCs w:val="28"/>
        </w:rPr>
        <w:t>және</w:t>
      </w:r>
      <w:proofErr w:type="spellEnd"/>
      <w:r w:rsidRPr="000736C7">
        <w:rPr>
          <w:sz w:val="28"/>
          <w:szCs w:val="28"/>
        </w:rPr>
        <w:t xml:space="preserve"> </w:t>
      </w:r>
      <w:proofErr w:type="spellStart"/>
      <w:r w:rsidRPr="000736C7">
        <w:rPr>
          <w:sz w:val="28"/>
          <w:szCs w:val="28"/>
        </w:rPr>
        <w:t>бөлімше</w:t>
      </w:r>
      <w:proofErr w:type="spellEnd"/>
      <w:r w:rsidRPr="000736C7">
        <w:rPr>
          <w:sz w:val="28"/>
          <w:szCs w:val="28"/>
        </w:rPr>
        <w:t xml:space="preserve"> </w:t>
      </w:r>
      <w:proofErr w:type="spellStart"/>
      <w:r w:rsidRPr="000736C7">
        <w:rPr>
          <w:sz w:val="28"/>
          <w:szCs w:val="28"/>
        </w:rPr>
        <w:t>басшысы</w:t>
      </w:r>
      <w:proofErr w:type="spellEnd"/>
      <w:r w:rsidRPr="000736C7">
        <w:rPr>
          <w:sz w:val="28"/>
          <w:szCs w:val="28"/>
        </w:rPr>
        <w:t xml:space="preserve"> мен </w:t>
      </w:r>
      <w:proofErr w:type="spellStart"/>
      <w:r w:rsidRPr="000736C7">
        <w:rPr>
          <w:sz w:val="28"/>
          <w:szCs w:val="28"/>
        </w:rPr>
        <w:t>қызметкерлерінің</w:t>
      </w:r>
      <w:proofErr w:type="spellEnd"/>
      <w:r w:rsidRPr="000736C7">
        <w:rPr>
          <w:sz w:val="28"/>
          <w:szCs w:val="28"/>
        </w:rPr>
        <w:t xml:space="preserve"> </w:t>
      </w:r>
      <w:proofErr w:type="spellStart"/>
      <w:r w:rsidRPr="000736C7">
        <w:rPr>
          <w:sz w:val="28"/>
          <w:szCs w:val="28"/>
        </w:rPr>
        <w:t>лауазымдық</w:t>
      </w:r>
      <w:proofErr w:type="spellEnd"/>
      <w:r w:rsidRPr="000736C7">
        <w:rPr>
          <w:sz w:val="28"/>
          <w:szCs w:val="28"/>
        </w:rPr>
        <w:t xml:space="preserve"> </w:t>
      </w:r>
      <w:proofErr w:type="spellStart"/>
      <w:r w:rsidRPr="000736C7">
        <w:rPr>
          <w:sz w:val="28"/>
          <w:szCs w:val="28"/>
        </w:rPr>
        <w:t>нұсқаулықтарын</w:t>
      </w:r>
      <w:proofErr w:type="spellEnd"/>
      <w:r w:rsidRPr="000736C7">
        <w:rPr>
          <w:sz w:val="28"/>
          <w:szCs w:val="28"/>
        </w:rPr>
        <w:t xml:space="preserve"> </w:t>
      </w:r>
      <w:proofErr w:type="spellStart"/>
      <w:r w:rsidRPr="000736C7">
        <w:rPr>
          <w:sz w:val="28"/>
          <w:szCs w:val="28"/>
        </w:rPr>
        <w:t>әзірлеу</w:t>
      </w:r>
      <w:proofErr w:type="spellEnd"/>
      <w:r w:rsidRPr="000736C7">
        <w:rPr>
          <w:sz w:val="28"/>
          <w:szCs w:val="28"/>
        </w:rPr>
        <w:t xml:space="preserve"> </w:t>
      </w:r>
      <w:proofErr w:type="spellStart"/>
      <w:r w:rsidRPr="000736C7">
        <w:rPr>
          <w:sz w:val="28"/>
          <w:szCs w:val="28"/>
        </w:rPr>
        <w:t>үшін</w:t>
      </w:r>
      <w:proofErr w:type="spellEnd"/>
      <w:r w:rsidRPr="000736C7">
        <w:rPr>
          <w:sz w:val="28"/>
          <w:szCs w:val="28"/>
        </w:rPr>
        <w:t xml:space="preserve"> </w:t>
      </w:r>
      <w:proofErr w:type="spellStart"/>
      <w:r w:rsidRPr="000736C7">
        <w:rPr>
          <w:sz w:val="28"/>
          <w:szCs w:val="28"/>
        </w:rPr>
        <w:t>негіз</w:t>
      </w:r>
      <w:proofErr w:type="spellEnd"/>
      <w:r w:rsidRPr="000736C7">
        <w:rPr>
          <w:sz w:val="28"/>
          <w:szCs w:val="28"/>
        </w:rPr>
        <w:t xml:space="preserve"> </w:t>
      </w:r>
      <w:proofErr w:type="spellStart"/>
      <w:r w:rsidRPr="000736C7">
        <w:rPr>
          <w:sz w:val="28"/>
          <w:szCs w:val="28"/>
        </w:rPr>
        <w:t>болып</w:t>
      </w:r>
      <w:proofErr w:type="spellEnd"/>
      <w:r w:rsidRPr="000736C7">
        <w:rPr>
          <w:sz w:val="28"/>
          <w:szCs w:val="28"/>
        </w:rPr>
        <w:t xml:space="preserve"> </w:t>
      </w:r>
      <w:proofErr w:type="spellStart"/>
      <w:r w:rsidRPr="000736C7">
        <w:rPr>
          <w:sz w:val="28"/>
          <w:szCs w:val="28"/>
        </w:rPr>
        <w:t>табылады</w:t>
      </w:r>
      <w:proofErr w:type="spellEnd"/>
      <w:r w:rsidRPr="000736C7">
        <w:rPr>
          <w:sz w:val="28"/>
          <w:szCs w:val="28"/>
        </w:rPr>
        <w:t>.</w:t>
      </w:r>
    </w:p>
    <w:p w:rsidR="000736C7" w:rsidRDefault="000736C7" w:rsidP="000736C7">
      <w:pPr>
        <w:tabs>
          <w:tab w:val="left" w:pos="924"/>
        </w:tabs>
        <w:ind w:firstLine="567"/>
        <w:jc w:val="both"/>
        <w:rPr>
          <w:sz w:val="28"/>
          <w:szCs w:val="28"/>
          <w:lang w:val="kk-KZ"/>
        </w:rPr>
      </w:pPr>
    </w:p>
    <w:p w:rsidR="000736C7" w:rsidRDefault="000736C7" w:rsidP="000736C7">
      <w:pPr>
        <w:tabs>
          <w:tab w:val="left" w:pos="924"/>
        </w:tabs>
        <w:ind w:firstLine="567"/>
        <w:jc w:val="both"/>
        <w:rPr>
          <w:b/>
          <w:sz w:val="28"/>
          <w:szCs w:val="28"/>
          <w:lang w:val="kk-KZ"/>
        </w:rPr>
      </w:pPr>
      <w:r w:rsidRPr="000736C7">
        <w:rPr>
          <w:b/>
          <w:sz w:val="28"/>
          <w:szCs w:val="28"/>
          <w:lang w:val="kk-KZ"/>
        </w:rPr>
        <w:t>2 тарау. Нормативтік сілтемелер</w:t>
      </w:r>
    </w:p>
    <w:p w:rsidR="000736C7" w:rsidRDefault="000736C7" w:rsidP="000736C7">
      <w:pPr>
        <w:tabs>
          <w:tab w:val="left" w:pos="924"/>
        </w:tabs>
        <w:ind w:firstLine="567"/>
        <w:jc w:val="both"/>
        <w:rPr>
          <w:b/>
          <w:sz w:val="28"/>
          <w:szCs w:val="28"/>
          <w:lang w:val="kk-KZ"/>
        </w:rPr>
      </w:pPr>
    </w:p>
    <w:p w:rsidR="000736C7" w:rsidRDefault="000736C7" w:rsidP="000736C7">
      <w:pPr>
        <w:tabs>
          <w:tab w:val="left" w:pos="924"/>
        </w:tabs>
        <w:ind w:firstLine="567"/>
        <w:jc w:val="both"/>
        <w:rPr>
          <w:sz w:val="28"/>
          <w:szCs w:val="28"/>
          <w:lang w:val="kk-KZ"/>
        </w:rPr>
      </w:pPr>
      <w:r w:rsidRPr="000736C7">
        <w:rPr>
          <w:sz w:val="28"/>
          <w:szCs w:val="28"/>
          <w:lang w:val="kk-KZ"/>
        </w:rPr>
        <w:t>1.</w:t>
      </w:r>
      <w:r w:rsidRPr="000736C7">
        <w:rPr>
          <w:sz w:val="28"/>
          <w:szCs w:val="28"/>
          <w:lang w:val="kk-KZ"/>
        </w:rPr>
        <w:tab/>
        <w:t>Осы ереже мынадай нормативтік құжаттар негізінде әзірленді:</w:t>
      </w:r>
    </w:p>
    <w:p w:rsidR="000736C7" w:rsidRDefault="000736C7" w:rsidP="000736C7">
      <w:pPr>
        <w:tabs>
          <w:tab w:val="left" w:pos="924"/>
        </w:tabs>
        <w:ind w:firstLine="567"/>
        <w:jc w:val="both"/>
        <w:rPr>
          <w:sz w:val="28"/>
          <w:szCs w:val="28"/>
          <w:lang w:val="kk-KZ"/>
        </w:rPr>
      </w:pPr>
      <w:r w:rsidRPr="000736C7">
        <w:rPr>
          <w:sz w:val="28"/>
          <w:szCs w:val="28"/>
          <w:lang w:val="kk-KZ"/>
        </w:rPr>
        <w:t>1) 2015 жылғы 23 қарашадағы № 414-V ҚР Еңбек кодексі;</w:t>
      </w:r>
    </w:p>
    <w:p w:rsidR="000736C7" w:rsidRDefault="000736C7" w:rsidP="000736C7">
      <w:pPr>
        <w:tabs>
          <w:tab w:val="left" w:pos="924"/>
        </w:tabs>
        <w:ind w:firstLine="567"/>
        <w:jc w:val="both"/>
        <w:rPr>
          <w:sz w:val="28"/>
          <w:szCs w:val="28"/>
          <w:lang w:val="kk-KZ"/>
        </w:rPr>
      </w:pPr>
      <w:r w:rsidRPr="000736C7">
        <w:rPr>
          <w:sz w:val="28"/>
          <w:szCs w:val="28"/>
          <w:lang w:val="kk-KZ"/>
        </w:rPr>
        <w:t>2) "Білім туралы" 2007 жылғы 27 шілдедегі №319-III ҚР Заңы;</w:t>
      </w:r>
    </w:p>
    <w:p w:rsidR="000736C7" w:rsidRDefault="000736C7" w:rsidP="000736C7">
      <w:pPr>
        <w:tabs>
          <w:tab w:val="left" w:pos="924"/>
        </w:tabs>
        <w:ind w:firstLine="567"/>
        <w:jc w:val="both"/>
        <w:rPr>
          <w:sz w:val="28"/>
          <w:szCs w:val="28"/>
          <w:lang w:val="kk-KZ"/>
        </w:rPr>
      </w:pPr>
      <w:r w:rsidRPr="000736C7">
        <w:rPr>
          <w:sz w:val="28"/>
          <w:szCs w:val="28"/>
          <w:lang w:val="kk-KZ"/>
        </w:rPr>
        <w:t>3) ҚР "Ғылым туралы" 18.02.2011 ж. №407-IV ҚРЗ Заңы;</w:t>
      </w:r>
    </w:p>
    <w:p w:rsidR="000736C7" w:rsidRDefault="000736C7" w:rsidP="000736C7">
      <w:pPr>
        <w:tabs>
          <w:tab w:val="left" w:pos="924"/>
        </w:tabs>
        <w:ind w:firstLine="567"/>
        <w:jc w:val="both"/>
        <w:rPr>
          <w:sz w:val="28"/>
          <w:szCs w:val="28"/>
          <w:lang w:val="kk-KZ"/>
        </w:rPr>
      </w:pPr>
      <w:r w:rsidRPr="000736C7">
        <w:rPr>
          <w:sz w:val="28"/>
          <w:szCs w:val="28"/>
          <w:lang w:val="kk-KZ"/>
        </w:rPr>
        <w:t>4) "Ғылыми және (немесе) ғылыми-техникалық қызмет нәтижелерін коммерцияландыру туралы" 31.10.2015 ж. №- 381-V ҚР Заңы;</w:t>
      </w:r>
    </w:p>
    <w:p w:rsidR="000736C7" w:rsidRDefault="000736C7" w:rsidP="000736C7">
      <w:pPr>
        <w:tabs>
          <w:tab w:val="left" w:pos="924"/>
        </w:tabs>
        <w:ind w:firstLine="567"/>
        <w:jc w:val="both"/>
        <w:rPr>
          <w:sz w:val="28"/>
          <w:szCs w:val="28"/>
          <w:lang w:val="kk-KZ"/>
        </w:rPr>
      </w:pPr>
      <w:r w:rsidRPr="000736C7">
        <w:rPr>
          <w:sz w:val="28"/>
          <w:szCs w:val="28"/>
          <w:lang w:val="kk-KZ"/>
        </w:rPr>
        <w:t xml:space="preserve">5)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 </w:t>
      </w:r>
    </w:p>
    <w:p w:rsidR="000736C7" w:rsidRDefault="000736C7" w:rsidP="000736C7">
      <w:pPr>
        <w:tabs>
          <w:tab w:val="left" w:pos="924"/>
        </w:tabs>
        <w:ind w:firstLine="567"/>
        <w:jc w:val="both"/>
        <w:rPr>
          <w:sz w:val="28"/>
          <w:szCs w:val="28"/>
          <w:lang w:val="kk-KZ"/>
        </w:rPr>
      </w:pPr>
      <w:r w:rsidRPr="000736C7">
        <w:rPr>
          <w:sz w:val="28"/>
          <w:szCs w:val="28"/>
          <w:lang w:val="kk-KZ"/>
        </w:rPr>
        <w:t>6) ҚР БҒМ 2018 жылғы 30 қазандағы № 595 бұйрығымен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 (18.09.2022 жылғы жағдай бойынша өзгерістермен және толықтырулармен);</w:t>
      </w:r>
    </w:p>
    <w:p w:rsidR="000736C7" w:rsidRDefault="000736C7" w:rsidP="000736C7">
      <w:pPr>
        <w:tabs>
          <w:tab w:val="left" w:pos="924"/>
        </w:tabs>
        <w:ind w:firstLine="567"/>
        <w:jc w:val="both"/>
        <w:rPr>
          <w:sz w:val="28"/>
          <w:szCs w:val="28"/>
          <w:lang w:val="kk-KZ"/>
        </w:rPr>
      </w:pPr>
      <w:r w:rsidRPr="000736C7">
        <w:rPr>
          <w:sz w:val="28"/>
          <w:szCs w:val="28"/>
          <w:lang w:val="kk-KZ"/>
        </w:rPr>
        <w:t>7) ҚР Үкіметінің 2018 жылғы 31 қазандағы № 600 қаулысымен бекітілген Жоғары оқу орнынан кейінгі білім берудің кәсіптік оқу бағдарламаларын іске асыратын білім беру ұйымдарына оқуға қабылдаудың үлгілік қағидалары;</w:t>
      </w:r>
    </w:p>
    <w:p w:rsidR="000736C7" w:rsidRDefault="000736C7" w:rsidP="000736C7">
      <w:pPr>
        <w:tabs>
          <w:tab w:val="left" w:pos="924"/>
        </w:tabs>
        <w:ind w:firstLine="567"/>
        <w:jc w:val="both"/>
        <w:rPr>
          <w:sz w:val="28"/>
          <w:szCs w:val="28"/>
          <w:lang w:val="kk-KZ"/>
        </w:rPr>
      </w:pPr>
      <w:r w:rsidRPr="000736C7">
        <w:rPr>
          <w:sz w:val="28"/>
          <w:szCs w:val="28"/>
          <w:lang w:val="kk-KZ"/>
        </w:rPr>
        <w:t>8) Қазақстан Республикасы Қаржы министрлігі Мемлекеттік мүлік және жекешелендіру комитеті Төрағасының 2020 жылғы 05 маусымдағы № 350 бұйрығымен бекітілген "Ахмет Байтұрсынұлы атындағы Қостанай Өңірлік университеті" КЕАҚ жарғысына 03.10.2023 ж. өзгерістер енгізілді.;</w:t>
      </w:r>
    </w:p>
    <w:p w:rsidR="000736C7" w:rsidRDefault="000736C7" w:rsidP="000736C7">
      <w:pPr>
        <w:tabs>
          <w:tab w:val="left" w:pos="924"/>
        </w:tabs>
        <w:ind w:firstLine="567"/>
        <w:jc w:val="both"/>
        <w:rPr>
          <w:sz w:val="28"/>
          <w:szCs w:val="28"/>
          <w:lang w:val="kk-KZ"/>
        </w:rPr>
      </w:pPr>
      <w:r w:rsidRPr="000736C7">
        <w:rPr>
          <w:sz w:val="28"/>
          <w:szCs w:val="28"/>
        </w:rPr>
        <w:t xml:space="preserve">9) </w:t>
      </w:r>
      <w:r>
        <w:rPr>
          <w:sz w:val="28"/>
          <w:szCs w:val="28"/>
          <w:lang w:val="kk-KZ"/>
        </w:rPr>
        <w:t xml:space="preserve">ҰС </w:t>
      </w:r>
      <w:r w:rsidRPr="000736C7">
        <w:rPr>
          <w:sz w:val="28"/>
          <w:szCs w:val="28"/>
        </w:rPr>
        <w:t xml:space="preserve">081-2022 </w:t>
      </w:r>
      <w:r>
        <w:rPr>
          <w:sz w:val="28"/>
          <w:szCs w:val="28"/>
          <w:lang w:val="kk-KZ"/>
        </w:rPr>
        <w:t>Ұ</w:t>
      </w:r>
      <w:proofErr w:type="spellStart"/>
      <w:r w:rsidRPr="000736C7">
        <w:rPr>
          <w:sz w:val="28"/>
          <w:szCs w:val="28"/>
        </w:rPr>
        <w:t>йым</w:t>
      </w:r>
      <w:proofErr w:type="spellEnd"/>
      <w:r w:rsidRPr="000736C7">
        <w:rPr>
          <w:sz w:val="28"/>
          <w:szCs w:val="28"/>
        </w:rPr>
        <w:t xml:space="preserve"> стандарты</w:t>
      </w:r>
      <w:proofErr w:type="gramStart"/>
      <w:r w:rsidRPr="000736C7">
        <w:rPr>
          <w:sz w:val="28"/>
          <w:szCs w:val="28"/>
        </w:rPr>
        <w:t>.</w:t>
      </w:r>
      <w:proofErr w:type="gramEnd"/>
      <w:r w:rsidRPr="000736C7">
        <w:rPr>
          <w:sz w:val="28"/>
          <w:szCs w:val="28"/>
        </w:rPr>
        <w:t xml:space="preserve"> </w:t>
      </w:r>
      <w:proofErr w:type="spellStart"/>
      <w:r w:rsidRPr="000736C7">
        <w:rPr>
          <w:sz w:val="28"/>
          <w:szCs w:val="28"/>
        </w:rPr>
        <w:t>І</w:t>
      </w:r>
      <w:proofErr w:type="gramStart"/>
      <w:r w:rsidRPr="000736C7">
        <w:rPr>
          <w:sz w:val="28"/>
          <w:szCs w:val="28"/>
        </w:rPr>
        <w:t>с</w:t>
      </w:r>
      <w:proofErr w:type="spellEnd"/>
      <w:proofErr w:type="gramEnd"/>
      <w:r w:rsidRPr="000736C7">
        <w:rPr>
          <w:sz w:val="28"/>
          <w:szCs w:val="28"/>
        </w:rPr>
        <w:t xml:space="preserve"> </w:t>
      </w:r>
      <w:proofErr w:type="spellStart"/>
      <w:r w:rsidRPr="000736C7">
        <w:rPr>
          <w:sz w:val="28"/>
          <w:szCs w:val="28"/>
        </w:rPr>
        <w:t>жүргізу</w:t>
      </w:r>
      <w:proofErr w:type="spellEnd"/>
      <w:r w:rsidRPr="000736C7">
        <w:rPr>
          <w:sz w:val="28"/>
          <w:szCs w:val="28"/>
        </w:rPr>
        <w:t>;</w:t>
      </w:r>
    </w:p>
    <w:p w:rsidR="000736C7" w:rsidRDefault="000736C7" w:rsidP="000736C7">
      <w:pPr>
        <w:tabs>
          <w:tab w:val="left" w:pos="924"/>
        </w:tabs>
        <w:ind w:firstLine="567"/>
        <w:jc w:val="both"/>
        <w:rPr>
          <w:sz w:val="28"/>
          <w:szCs w:val="28"/>
          <w:lang w:val="kk-KZ"/>
        </w:rPr>
      </w:pPr>
      <w:r w:rsidRPr="000736C7">
        <w:rPr>
          <w:sz w:val="28"/>
          <w:szCs w:val="28"/>
          <w:lang w:val="kk-KZ"/>
        </w:rPr>
        <w:t xml:space="preserve">10) </w:t>
      </w:r>
      <w:r>
        <w:rPr>
          <w:sz w:val="28"/>
          <w:szCs w:val="28"/>
          <w:lang w:val="kk-KZ"/>
        </w:rPr>
        <w:t>ҚР</w:t>
      </w:r>
      <w:r w:rsidRPr="000736C7">
        <w:rPr>
          <w:sz w:val="28"/>
          <w:szCs w:val="28"/>
          <w:lang w:val="kk-KZ"/>
        </w:rPr>
        <w:t xml:space="preserve"> 082-2022 Құжатталған рәсім. Құжаттаманы басқару;</w:t>
      </w:r>
    </w:p>
    <w:p w:rsidR="000736C7" w:rsidRDefault="000736C7" w:rsidP="000736C7">
      <w:pPr>
        <w:tabs>
          <w:tab w:val="left" w:pos="924"/>
        </w:tabs>
        <w:ind w:firstLine="567"/>
        <w:jc w:val="both"/>
        <w:rPr>
          <w:sz w:val="28"/>
          <w:szCs w:val="28"/>
          <w:lang w:val="kk-KZ"/>
        </w:rPr>
      </w:pPr>
      <w:r w:rsidRPr="000736C7">
        <w:rPr>
          <w:sz w:val="28"/>
          <w:szCs w:val="28"/>
          <w:lang w:val="kk-KZ"/>
        </w:rPr>
        <w:t xml:space="preserve">11) </w:t>
      </w:r>
      <w:r>
        <w:rPr>
          <w:sz w:val="28"/>
          <w:szCs w:val="28"/>
          <w:lang w:val="kk-KZ"/>
        </w:rPr>
        <w:t xml:space="preserve">ҰС </w:t>
      </w:r>
      <w:r w:rsidRPr="000736C7">
        <w:rPr>
          <w:sz w:val="28"/>
          <w:szCs w:val="28"/>
          <w:lang w:val="kk-KZ"/>
        </w:rPr>
        <w:t xml:space="preserve">064-2022 </w:t>
      </w:r>
      <w:r>
        <w:rPr>
          <w:sz w:val="28"/>
          <w:szCs w:val="28"/>
          <w:lang w:val="kk-KZ"/>
        </w:rPr>
        <w:t>Ұ</w:t>
      </w:r>
      <w:r w:rsidRPr="000736C7">
        <w:rPr>
          <w:sz w:val="28"/>
          <w:szCs w:val="28"/>
          <w:lang w:val="kk-KZ"/>
        </w:rPr>
        <w:t>йым стандарты. Бөлімшелердің ережелерін және лауазымдық нұсқаулықтарды әзірлеу, келісу және бекіту тәртібі;</w:t>
      </w:r>
    </w:p>
    <w:p w:rsidR="000736C7" w:rsidRDefault="000736C7" w:rsidP="000736C7">
      <w:pPr>
        <w:tabs>
          <w:tab w:val="left" w:pos="924"/>
        </w:tabs>
        <w:ind w:firstLine="567"/>
        <w:jc w:val="both"/>
        <w:rPr>
          <w:sz w:val="28"/>
          <w:szCs w:val="28"/>
          <w:lang w:val="kk-KZ"/>
        </w:rPr>
      </w:pPr>
      <w:r w:rsidRPr="000736C7">
        <w:rPr>
          <w:sz w:val="28"/>
          <w:szCs w:val="28"/>
          <w:lang w:val="kk-KZ"/>
        </w:rPr>
        <w:t xml:space="preserve">12) </w:t>
      </w:r>
      <w:r>
        <w:rPr>
          <w:sz w:val="28"/>
          <w:szCs w:val="28"/>
          <w:lang w:val="kk-KZ"/>
        </w:rPr>
        <w:t>Е</w:t>
      </w:r>
      <w:r w:rsidRPr="000736C7">
        <w:rPr>
          <w:sz w:val="28"/>
          <w:szCs w:val="28"/>
          <w:lang w:val="kk-KZ"/>
        </w:rPr>
        <w:t xml:space="preserve"> 074-2022 Ережелер. Әкімшілік-басқару персоналының бос лауазымдарына конкурстық орналасу.</w:t>
      </w:r>
    </w:p>
    <w:p w:rsidR="000736C7" w:rsidRDefault="000736C7" w:rsidP="000736C7">
      <w:pPr>
        <w:tabs>
          <w:tab w:val="left" w:pos="924"/>
        </w:tabs>
        <w:ind w:firstLine="567"/>
        <w:jc w:val="both"/>
        <w:rPr>
          <w:sz w:val="28"/>
          <w:szCs w:val="28"/>
          <w:lang w:val="kk-KZ"/>
        </w:rPr>
      </w:pPr>
    </w:p>
    <w:p w:rsidR="000736C7" w:rsidRPr="000736C7" w:rsidRDefault="00DA69F1" w:rsidP="000736C7">
      <w:pPr>
        <w:keepNext/>
        <w:widowControl w:val="0"/>
        <w:shd w:val="clear" w:color="auto" w:fill="FFFFFF"/>
        <w:tabs>
          <w:tab w:val="left" w:pos="924"/>
        </w:tabs>
        <w:autoSpaceDE w:val="0"/>
        <w:ind w:firstLine="567"/>
        <w:jc w:val="both"/>
        <w:rPr>
          <w:b/>
          <w:sz w:val="28"/>
          <w:szCs w:val="28"/>
          <w:lang w:val="kk-KZ"/>
        </w:rPr>
      </w:pPr>
      <w:r>
        <w:rPr>
          <w:b/>
          <w:sz w:val="28"/>
          <w:szCs w:val="28"/>
          <w:lang w:val="kk-KZ"/>
        </w:rPr>
        <w:lastRenderedPageBreak/>
        <w:t xml:space="preserve">3 </w:t>
      </w:r>
      <w:r w:rsidR="000736C7" w:rsidRPr="000736C7">
        <w:rPr>
          <w:b/>
          <w:sz w:val="28"/>
          <w:szCs w:val="28"/>
          <w:lang w:val="kk-KZ"/>
        </w:rPr>
        <w:t>тарау. Анықтамалар</w:t>
      </w:r>
    </w:p>
    <w:p w:rsidR="000736C7" w:rsidRPr="000736C7" w:rsidRDefault="000736C7" w:rsidP="000736C7">
      <w:pPr>
        <w:keepNext/>
        <w:widowControl w:val="0"/>
        <w:shd w:val="clear" w:color="auto" w:fill="FFFFFF"/>
        <w:tabs>
          <w:tab w:val="left" w:pos="924"/>
        </w:tabs>
        <w:autoSpaceDE w:val="0"/>
        <w:ind w:firstLine="567"/>
        <w:jc w:val="both"/>
        <w:rPr>
          <w:b/>
          <w:sz w:val="28"/>
          <w:szCs w:val="28"/>
          <w:lang w:val="kk-KZ"/>
        </w:rPr>
      </w:pPr>
    </w:p>
    <w:p w:rsidR="000736C7" w:rsidRPr="000736C7" w:rsidRDefault="000736C7" w:rsidP="000736C7">
      <w:pPr>
        <w:keepNext/>
        <w:widowControl w:val="0"/>
        <w:shd w:val="clear" w:color="auto" w:fill="FFFFFF"/>
        <w:tabs>
          <w:tab w:val="left" w:pos="924"/>
        </w:tabs>
        <w:autoSpaceDE w:val="0"/>
        <w:ind w:firstLine="567"/>
        <w:jc w:val="both"/>
        <w:rPr>
          <w:sz w:val="28"/>
          <w:szCs w:val="28"/>
          <w:lang w:val="kk-KZ"/>
        </w:rPr>
      </w:pPr>
      <w:r w:rsidRPr="000736C7">
        <w:rPr>
          <w:sz w:val="28"/>
          <w:szCs w:val="28"/>
          <w:lang w:val="kk-KZ"/>
        </w:rPr>
        <w:t>4. Осы Ережеде мынадай терминдер мен анықтамалар қолданылады:</w:t>
      </w:r>
    </w:p>
    <w:p w:rsidR="000736C7" w:rsidRPr="000736C7" w:rsidRDefault="000736C7" w:rsidP="000736C7">
      <w:pPr>
        <w:keepNext/>
        <w:widowControl w:val="0"/>
        <w:shd w:val="clear" w:color="auto" w:fill="FFFFFF"/>
        <w:tabs>
          <w:tab w:val="left" w:pos="924"/>
        </w:tabs>
        <w:autoSpaceDE w:val="0"/>
        <w:ind w:firstLine="567"/>
        <w:jc w:val="both"/>
        <w:rPr>
          <w:sz w:val="28"/>
          <w:szCs w:val="28"/>
          <w:lang w:val="kk-KZ"/>
        </w:rPr>
      </w:pPr>
      <w:r w:rsidRPr="000736C7">
        <w:rPr>
          <w:sz w:val="28"/>
          <w:szCs w:val="28"/>
          <w:lang w:val="kk-KZ"/>
        </w:rPr>
        <w:t>1) бөлімшенің ережесі-бөлімшенің мақсатын, құрылымын, негізгі функциялары мен міндеттерін, өкілеттіктерін, жауапкершілігі мен құқықтарын, бөлімше қызметкерлерін көтермелеу рәсімдерін белгілейтін нормативтік құжат;</w:t>
      </w:r>
    </w:p>
    <w:p w:rsidR="000736C7" w:rsidRPr="000736C7" w:rsidRDefault="000736C7" w:rsidP="000736C7">
      <w:pPr>
        <w:keepNext/>
        <w:widowControl w:val="0"/>
        <w:shd w:val="clear" w:color="auto" w:fill="FFFFFF"/>
        <w:tabs>
          <w:tab w:val="left" w:pos="924"/>
        </w:tabs>
        <w:autoSpaceDE w:val="0"/>
        <w:ind w:firstLine="567"/>
        <w:jc w:val="both"/>
        <w:rPr>
          <w:sz w:val="28"/>
          <w:szCs w:val="28"/>
          <w:lang w:val="kk-KZ"/>
        </w:rPr>
      </w:pPr>
      <w:r w:rsidRPr="000736C7">
        <w:rPr>
          <w:sz w:val="28"/>
          <w:szCs w:val="28"/>
          <w:lang w:val="kk-KZ"/>
        </w:rPr>
        <w:t>2) құрылымдық бөлімш</w:t>
      </w:r>
      <w:r w:rsidR="00DA69F1">
        <w:rPr>
          <w:sz w:val="28"/>
          <w:szCs w:val="28"/>
          <w:lang w:val="kk-KZ"/>
        </w:rPr>
        <w:t>е-Ахмет Байтұрсынұлы атындағы ҚӨ</w:t>
      </w:r>
      <w:r w:rsidRPr="000736C7">
        <w:rPr>
          <w:sz w:val="28"/>
          <w:szCs w:val="28"/>
          <w:lang w:val="kk-KZ"/>
        </w:rPr>
        <w:t xml:space="preserve">У басқарудың ұйымдық құрылымында айқындалған жеке бөлімше (институт, факультет, кафедра, басқару, бөлім, орталық, зертхана және т. б.); </w:t>
      </w:r>
    </w:p>
    <w:p w:rsidR="00C576B1" w:rsidRPr="000736C7" w:rsidRDefault="000736C7" w:rsidP="000736C7">
      <w:pPr>
        <w:keepNext/>
        <w:widowControl w:val="0"/>
        <w:shd w:val="clear" w:color="auto" w:fill="FFFFFF"/>
        <w:tabs>
          <w:tab w:val="left" w:pos="924"/>
        </w:tabs>
        <w:autoSpaceDE w:val="0"/>
        <w:ind w:firstLine="567"/>
        <w:jc w:val="both"/>
        <w:rPr>
          <w:sz w:val="28"/>
          <w:szCs w:val="28"/>
          <w:lang w:val="kk-KZ"/>
        </w:rPr>
      </w:pPr>
      <w:r w:rsidRPr="00DA69F1">
        <w:rPr>
          <w:sz w:val="28"/>
          <w:szCs w:val="28"/>
          <w:lang w:val="kk-KZ"/>
        </w:rPr>
        <w:t xml:space="preserve">3) лауазымдық нұсқаулық – Ахмет Байтұрсынұлы атындағы </w:t>
      </w:r>
      <w:r w:rsidR="00DA69F1">
        <w:rPr>
          <w:sz w:val="28"/>
          <w:szCs w:val="28"/>
          <w:lang w:val="kk-KZ"/>
        </w:rPr>
        <w:t>ҚӨУ</w:t>
      </w:r>
      <w:r w:rsidRPr="00DA69F1">
        <w:rPr>
          <w:sz w:val="28"/>
          <w:szCs w:val="28"/>
          <w:lang w:val="kk-KZ"/>
        </w:rPr>
        <w:t xml:space="preserve"> қызметкерінің ұйымдық-құқықтық жағдайын, оның міндеттерін, құқықтарын, жауапкершілігін регламенттеу мақсатында шығарылатын және оның тиімді қызметі үшін жағдайларды қамтамасыз ететін нормативтік құжат.</w:t>
      </w:r>
    </w:p>
    <w:p w:rsidR="000736C7" w:rsidRPr="000736C7" w:rsidRDefault="000736C7" w:rsidP="000736C7">
      <w:pPr>
        <w:keepNext/>
        <w:widowControl w:val="0"/>
        <w:shd w:val="clear" w:color="auto" w:fill="FFFFFF"/>
        <w:tabs>
          <w:tab w:val="left" w:pos="924"/>
        </w:tabs>
        <w:autoSpaceDE w:val="0"/>
        <w:ind w:firstLine="567"/>
        <w:jc w:val="both"/>
        <w:rPr>
          <w:b/>
          <w:sz w:val="28"/>
          <w:szCs w:val="28"/>
          <w:lang w:val="kk-KZ"/>
        </w:rPr>
      </w:pPr>
    </w:p>
    <w:p w:rsidR="001A324C" w:rsidRPr="001A324C" w:rsidRDefault="001A324C" w:rsidP="001A324C">
      <w:pPr>
        <w:tabs>
          <w:tab w:val="left" w:pos="924"/>
        </w:tabs>
        <w:ind w:firstLine="567"/>
        <w:jc w:val="both"/>
        <w:rPr>
          <w:b/>
          <w:sz w:val="28"/>
          <w:szCs w:val="28"/>
          <w:lang w:val="kk-KZ"/>
        </w:rPr>
      </w:pPr>
      <w:r w:rsidRPr="001A324C">
        <w:rPr>
          <w:b/>
          <w:sz w:val="28"/>
          <w:szCs w:val="28"/>
          <w:lang w:val="kk-KZ"/>
        </w:rPr>
        <w:t>4</w:t>
      </w:r>
      <w:r>
        <w:rPr>
          <w:b/>
          <w:sz w:val="28"/>
          <w:szCs w:val="28"/>
          <w:lang w:val="kk-KZ"/>
        </w:rPr>
        <w:t xml:space="preserve"> </w:t>
      </w:r>
      <w:r w:rsidRPr="001A324C">
        <w:rPr>
          <w:b/>
          <w:sz w:val="28"/>
          <w:szCs w:val="28"/>
          <w:lang w:val="kk-KZ"/>
        </w:rPr>
        <w:t>тарау. Белгілер мен қысқартулар</w:t>
      </w:r>
    </w:p>
    <w:p w:rsidR="001A324C" w:rsidRPr="001A324C" w:rsidRDefault="001A324C" w:rsidP="001A324C">
      <w:pPr>
        <w:tabs>
          <w:tab w:val="left" w:pos="924"/>
        </w:tabs>
        <w:ind w:firstLine="567"/>
        <w:jc w:val="both"/>
        <w:rPr>
          <w:b/>
          <w:sz w:val="28"/>
          <w:szCs w:val="28"/>
          <w:lang w:val="kk-KZ"/>
        </w:rPr>
      </w:pPr>
    </w:p>
    <w:p w:rsidR="001A324C" w:rsidRPr="001A324C" w:rsidRDefault="001A324C" w:rsidP="001A324C">
      <w:pPr>
        <w:tabs>
          <w:tab w:val="left" w:pos="924"/>
        </w:tabs>
        <w:ind w:firstLine="567"/>
        <w:jc w:val="both"/>
        <w:rPr>
          <w:sz w:val="28"/>
          <w:szCs w:val="28"/>
          <w:lang w:val="kk-KZ"/>
        </w:rPr>
      </w:pPr>
      <w:r w:rsidRPr="001A324C">
        <w:rPr>
          <w:sz w:val="28"/>
          <w:szCs w:val="28"/>
          <w:lang w:val="kk-KZ"/>
        </w:rPr>
        <w:t xml:space="preserve">5. Осы Ережеде мынадай қысқартулар қолданылады: </w:t>
      </w:r>
    </w:p>
    <w:p w:rsidR="001A324C" w:rsidRPr="001A324C" w:rsidRDefault="001A324C" w:rsidP="001A324C">
      <w:pPr>
        <w:tabs>
          <w:tab w:val="left" w:pos="924"/>
        </w:tabs>
        <w:ind w:firstLine="567"/>
        <w:jc w:val="both"/>
        <w:rPr>
          <w:sz w:val="28"/>
          <w:szCs w:val="28"/>
          <w:lang w:val="kk-KZ"/>
        </w:rPr>
      </w:pPr>
      <w:r w:rsidRPr="001A324C">
        <w:rPr>
          <w:sz w:val="28"/>
          <w:szCs w:val="28"/>
          <w:lang w:val="kk-KZ"/>
        </w:rPr>
        <w:t>1</w:t>
      </w:r>
      <w:r w:rsidR="00A827D6">
        <w:rPr>
          <w:sz w:val="28"/>
          <w:szCs w:val="28"/>
          <w:lang w:val="kk-KZ"/>
        </w:rPr>
        <w:t>) Ахмет Байтұрсынұлы атындағы ҚӨУ , ҚӨ</w:t>
      </w:r>
      <w:r w:rsidRPr="001A324C">
        <w:rPr>
          <w:sz w:val="28"/>
          <w:szCs w:val="28"/>
          <w:lang w:val="kk-KZ"/>
        </w:rPr>
        <w:t>У, Университет – "Ахмет Байтұрсынұлы атындағы Қостанай Өңірлік университеті"</w:t>
      </w:r>
      <w:r w:rsidR="00A827D6">
        <w:rPr>
          <w:sz w:val="28"/>
          <w:szCs w:val="28"/>
          <w:lang w:val="kk-KZ"/>
        </w:rPr>
        <w:t xml:space="preserve"> </w:t>
      </w:r>
      <w:r w:rsidRPr="001A324C">
        <w:rPr>
          <w:sz w:val="28"/>
          <w:szCs w:val="28"/>
          <w:lang w:val="kk-KZ"/>
        </w:rPr>
        <w:t>коммерциялық емес акционерлік қоғамы;</w:t>
      </w:r>
    </w:p>
    <w:p w:rsidR="001A324C" w:rsidRPr="001A324C" w:rsidRDefault="001A324C" w:rsidP="001A324C">
      <w:pPr>
        <w:tabs>
          <w:tab w:val="left" w:pos="924"/>
        </w:tabs>
        <w:ind w:firstLine="567"/>
        <w:jc w:val="both"/>
        <w:rPr>
          <w:sz w:val="28"/>
          <w:szCs w:val="28"/>
        </w:rPr>
      </w:pPr>
      <w:r w:rsidRPr="001A324C">
        <w:rPr>
          <w:sz w:val="28"/>
          <w:szCs w:val="28"/>
        </w:rPr>
        <w:t xml:space="preserve">2) </w:t>
      </w:r>
      <w:r w:rsidR="00A827D6">
        <w:rPr>
          <w:sz w:val="28"/>
          <w:szCs w:val="28"/>
          <w:lang w:val="kk-KZ"/>
        </w:rPr>
        <w:t xml:space="preserve">ПББ - </w:t>
      </w:r>
      <w:proofErr w:type="spellStart"/>
      <w:r w:rsidRPr="001A324C">
        <w:rPr>
          <w:sz w:val="28"/>
          <w:szCs w:val="28"/>
        </w:rPr>
        <w:t>персоналды</w:t>
      </w:r>
      <w:proofErr w:type="spellEnd"/>
      <w:r w:rsidRPr="001A324C">
        <w:rPr>
          <w:sz w:val="28"/>
          <w:szCs w:val="28"/>
        </w:rPr>
        <w:t xml:space="preserve"> </w:t>
      </w:r>
      <w:proofErr w:type="spellStart"/>
      <w:r w:rsidRPr="001A324C">
        <w:rPr>
          <w:sz w:val="28"/>
          <w:szCs w:val="28"/>
        </w:rPr>
        <w:t>басқару</w:t>
      </w:r>
      <w:proofErr w:type="spellEnd"/>
      <w:r w:rsidRPr="001A324C">
        <w:rPr>
          <w:sz w:val="28"/>
          <w:szCs w:val="28"/>
        </w:rPr>
        <w:t xml:space="preserve"> </w:t>
      </w:r>
      <w:proofErr w:type="spellStart"/>
      <w:r w:rsidRPr="001A324C">
        <w:rPr>
          <w:sz w:val="28"/>
          <w:szCs w:val="28"/>
        </w:rPr>
        <w:t>бө</w:t>
      </w:r>
      <w:proofErr w:type="gramStart"/>
      <w:r w:rsidRPr="001A324C">
        <w:rPr>
          <w:sz w:val="28"/>
          <w:szCs w:val="28"/>
        </w:rPr>
        <w:t>л</w:t>
      </w:r>
      <w:proofErr w:type="gramEnd"/>
      <w:r w:rsidRPr="001A324C">
        <w:rPr>
          <w:sz w:val="28"/>
          <w:szCs w:val="28"/>
        </w:rPr>
        <w:t>імі</w:t>
      </w:r>
      <w:proofErr w:type="spellEnd"/>
      <w:r w:rsidRPr="001A324C">
        <w:rPr>
          <w:sz w:val="28"/>
          <w:szCs w:val="28"/>
        </w:rPr>
        <w:t>;</w:t>
      </w:r>
    </w:p>
    <w:p w:rsidR="001A324C" w:rsidRPr="001A324C" w:rsidRDefault="001A324C" w:rsidP="001A324C">
      <w:pPr>
        <w:tabs>
          <w:tab w:val="left" w:pos="924"/>
        </w:tabs>
        <w:ind w:firstLine="567"/>
        <w:jc w:val="both"/>
        <w:rPr>
          <w:sz w:val="28"/>
          <w:szCs w:val="28"/>
        </w:rPr>
      </w:pPr>
      <w:r w:rsidRPr="001A324C">
        <w:rPr>
          <w:sz w:val="28"/>
          <w:szCs w:val="28"/>
        </w:rPr>
        <w:t>3) Қ</w:t>
      </w:r>
      <w:proofErr w:type="gramStart"/>
      <w:r w:rsidRPr="001A324C">
        <w:rPr>
          <w:sz w:val="28"/>
          <w:szCs w:val="28"/>
        </w:rPr>
        <w:t>Р</w:t>
      </w:r>
      <w:proofErr w:type="gramEnd"/>
      <w:r w:rsidR="00A827D6">
        <w:rPr>
          <w:sz w:val="28"/>
          <w:szCs w:val="28"/>
          <w:lang w:val="kk-KZ"/>
        </w:rPr>
        <w:t xml:space="preserve"> </w:t>
      </w:r>
      <w:r w:rsidRPr="001A324C">
        <w:rPr>
          <w:sz w:val="28"/>
          <w:szCs w:val="28"/>
        </w:rPr>
        <w:t>-</w:t>
      </w:r>
      <w:r w:rsidR="00A827D6">
        <w:rPr>
          <w:sz w:val="28"/>
          <w:szCs w:val="28"/>
          <w:lang w:val="kk-KZ"/>
        </w:rPr>
        <w:t xml:space="preserve"> </w:t>
      </w:r>
      <w:proofErr w:type="spellStart"/>
      <w:r w:rsidRPr="001A324C">
        <w:rPr>
          <w:sz w:val="28"/>
          <w:szCs w:val="28"/>
        </w:rPr>
        <w:t>Қазақстан</w:t>
      </w:r>
      <w:proofErr w:type="spellEnd"/>
      <w:r w:rsidRPr="001A324C">
        <w:rPr>
          <w:sz w:val="28"/>
          <w:szCs w:val="28"/>
        </w:rPr>
        <w:t xml:space="preserve"> </w:t>
      </w:r>
      <w:proofErr w:type="spellStart"/>
      <w:r w:rsidRPr="001A324C">
        <w:rPr>
          <w:sz w:val="28"/>
          <w:szCs w:val="28"/>
        </w:rPr>
        <w:t>Республикасы</w:t>
      </w:r>
      <w:proofErr w:type="spellEnd"/>
      <w:r w:rsidRPr="001A324C">
        <w:rPr>
          <w:sz w:val="28"/>
          <w:szCs w:val="28"/>
        </w:rPr>
        <w:t>;</w:t>
      </w:r>
    </w:p>
    <w:p w:rsidR="001A324C" w:rsidRPr="001A324C" w:rsidRDefault="001A324C" w:rsidP="001A324C">
      <w:pPr>
        <w:tabs>
          <w:tab w:val="left" w:pos="924"/>
        </w:tabs>
        <w:ind w:firstLine="567"/>
        <w:jc w:val="both"/>
        <w:rPr>
          <w:sz w:val="28"/>
          <w:szCs w:val="28"/>
        </w:rPr>
      </w:pPr>
      <w:r w:rsidRPr="001A324C">
        <w:rPr>
          <w:sz w:val="28"/>
          <w:szCs w:val="28"/>
        </w:rPr>
        <w:t xml:space="preserve">4) </w:t>
      </w:r>
      <w:r w:rsidR="00A827D6">
        <w:rPr>
          <w:sz w:val="28"/>
          <w:szCs w:val="28"/>
          <w:lang w:val="kk-KZ"/>
        </w:rPr>
        <w:t xml:space="preserve">ҒЖБМ </w:t>
      </w:r>
      <w:r w:rsidRPr="001A324C">
        <w:rPr>
          <w:sz w:val="28"/>
          <w:szCs w:val="28"/>
        </w:rPr>
        <w:t>-</w:t>
      </w:r>
      <w:r w:rsidR="00A827D6">
        <w:rPr>
          <w:sz w:val="28"/>
          <w:szCs w:val="28"/>
          <w:lang w:val="kk-KZ"/>
        </w:rPr>
        <w:t xml:space="preserve"> </w:t>
      </w:r>
      <w:proofErr w:type="spellStart"/>
      <w:r w:rsidRPr="001A324C">
        <w:rPr>
          <w:sz w:val="28"/>
          <w:szCs w:val="28"/>
        </w:rPr>
        <w:t>ғылым</w:t>
      </w:r>
      <w:proofErr w:type="spellEnd"/>
      <w:r w:rsidRPr="001A324C">
        <w:rPr>
          <w:sz w:val="28"/>
          <w:szCs w:val="28"/>
        </w:rPr>
        <w:t xml:space="preserve"> </w:t>
      </w:r>
      <w:proofErr w:type="spellStart"/>
      <w:r w:rsidRPr="001A324C">
        <w:rPr>
          <w:sz w:val="28"/>
          <w:szCs w:val="28"/>
        </w:rPr>
        <w:t>және</w:t>
      </w:r>
      <w:proofErr w:type="spellEnd"/>
      <w:r w:rsidRPr="001A324C">
        <w:rPr>
          <w:sz w:val="28"/>
          <w:szCs w:val="28"/>
        </w:rPr>
        <w:t xml:space="preserve"> </w:t>
      </w:r>
      <w:proofErr w:type="spellStart"/>
      <w:r w:rsidRPr="001A324C">
        <w:rPr>
          <w:sz w:val="28"/>
          <w:szCs w:val="28"/>
        </w:rPr>
        <w:t>жоғары</w:t>
      </w:r>
      <w:proofErr w:type="spellEnd"/>
      <w:r w:rsidRPr="001A324C">
        <w:rPr>
          <w:sz w:val="28"/>
          <w:szCs w:val="28"/>
        </w:rPr>
        <w:t xml:space="preserve"> </w:t>
      </w:r>
      <w:proofErr w:type="spellStart"/>
      <w:r w:rsidRPr="001A324C">
        <w:rPr>
          <w:sz w:val="28"/>
          <w:szCs w:val="28"/>
        </w:rPr>
        <w:t>бі</w:t>
      </w:r>
      <w:proofErr w:type="gramStart"/>
      <w:r w:rsidRPr="001A324C">
        <w:rPr>
          <w:sz w:val="28"/>
          <w:szCs w:val="28"/>
        </w:rPr>
        <w:t>л</w:t>
      </w:r>
      <w:proofErr w:type="gramEnd"/>
      <w:r w:rsidRPr="001A324C">
        <w:rPr>
          <w:sz w:val="28"/>
          <w:szCs w:val="28"/>
        </w:rPr>
        <w:t>ім</w:t>
      </w:r>
      <w:proofErr w:type="spellEnd"/>
      <w:r w:rsidRPr="001A324C">
        <w:rPr>
          <w:sz w:val="28"/>
          <w:szCs w:val="28"/>
        </w:rPr>
        <w:t xml:space="preserve"> </w:t>
      </w:r>
      <w:proofErr w:type="spellStart"/>
      <w:r w:rsidRPr="001A324C">
        <w:rPr>
          <w:sz w:val="28"/>
          <w:szCs w:val="28"/>
        </w:rPr>
        <w:t>министрлігі</w:t>
      </w:r>
      <w:proofErr w:type="spellEnd"/>
      <w:r w:rsidRPr="001A324C">
        <w:rPr>
          <w:sz w:val="28"/>
          <w:szCs w:val="28"/>
        </w:rPr>
        <w:t xml:space="preserve">; </w:t>
      </w:r>
    </w:p>
    <w:p w:rsidR="001A324C" w:rsidRPr="001A324C" w:rsidRDefault="001A324C" w:rsidP="001A324C">
      <w:pPr>
        <w:tabs>
          <w:tab w:val="left" w:pos="924"/>
        </w:tabs>
        <w:ind w:firstLine="567"/>
        <w:jc w:val="both"/>
        <w:rPr>
          <w:sz w:val="28"/>
          <w:szCs w:val="28"/>
        </w:rPr>
      </w:pPr>
      <w:r w:rsidRPr="001A324C">
        <w:rPr>
          <w:sz w:val="28"/>
          <w:szCs w:val="28"/>
        </w:rPr>
        <w:t xml:space="preserve">5) </w:t>
      </w:r>
      <w:r w:rsidR="00A827D6">
        <w:rPr>
          <w:sz w:val="28"/>
          <w:szCs w:val="28"/>
          <w:lang w:val="kk-KZ"/>
        </w:rPr>
        <w:t xml:space="preserve">МЖМББС </w:t>
      </w:r>
      <w:r w:rsidRPr="001A324C">
        <w:rPr>
          <w:sz w:val="28"/>
          <w:szCs w:val="28"/>
        </w:rPr>
        <w:t>-</w:t>
      </w:r>
      <w:r w:rsidR="00A827D6">
        <w:rPr>
          <w:sz w:val="28"/>
          <w:szCs w:val="28"/>
          <w:lang w:val="kk-KZ"/>
        </w:rPr>
        <w:t xml:space="preserve"> </w:t>
      </w:r>
      <w:proofErr w:type="spellStart"/>
      <w:r w:rsidRPr="001A324C">
        <w:rPr>
          <w:sz w:val="28"/>
          <w:szCs w:val="28"/>
        </w:rPr>
        <w:t>Мемлекеттік</w:t>
      </w:r>
      <w:proofErr w:type="spellEnd"/>
      <w:r w:rsidRPr="001A324C">
        <w:rPr>
          <w:sz w:val="28"/>
          <w:szCs w:val="28"/>
        </w:rPr>
        <w:t xml:space="preserve"> </w:t>
      </w:r>
      <w:proofErr w:type="spellStart"/>
      <w:proofErr w:type="gramStart"/>
      <w:r w:rsidRPr="001A324C">
        <w:rPr>
          <w:sz w:val="28"/>
          <w:szCs w:val="28"/>
        </w:rPr>
        <w:t>жалпы</w:t>
      </w:r>
      <w:proofErr w:type="gramEnd"/>
      <w:r w:rsidRPr="001A324C">
        <w:rPr>
          <w:sz w:val="28"/>
          <w:szCs w:val="28"/>
        </w:rPr>
        <w:t>ға</w:t>
      </w:r>
      <w:proofErr w:type="spellEnd"/>
      <w:r w:rsidRPr="001A324C">
        <w:rPr>
          <w:sz w:val="28"/>
          <w:szCs w:val="28"/>
        </w:rPr>
        <w:t xml:space="preserve"> </w:t>
      </w:r>
      <w:proofErr w:type="spellStart"/>
      <w:r w:rsidRPr="001A324C">
        <w:rPr>
          <w:sz w:val="28"/>
          <w:szCs w:val="28"/>
        </w:rPr>
        <w:t>міндетті</w:t>
      </w:r>
      <w:proofErr w:type="spellEnd"/>
      <w:r w:rsidRPr="001A324C">
        <w:rPr>
          <w:sz w:val="28"/>
          <w:szCs w:val="28"/>
        </w:rPr>
        <w:t xml:space="preserve"> </w:t>
      </w:r>
      <w:proofErr w:type="spellStart"/>
      <w:r w:rsidRPr="001A324C">
        <w:rPr>
          <w:sz w:val="28"/>
          <w:szCs w:val="28"/>
        </w:rPr>
        <w:t>білім</w:t>
      </w:r>
      <w:proofErr w:type="spellEnd"/>
      <w:r w:rsidRPr="001A324C">
        <w:rPr>
          <w:sz w:val="28"/>
          <w:szCs w:val="28"/>
        </w:rPr>
        <w:t xml:space="preserve"> беру стандарты;</w:t>
      </w:r>
    </w:p>
    <w:p w:rsidR="001A324C" w:rsidRPr="001A324C" w:rsidRDefault="001A324C" w:rsidP="001A324C">
      <w:pPr>
        <w:tabs>
          <w:tab w:val="left" w:pos="924"/>
        </w:tabs>
        <w:ind w:firstLine="567"/>
        <w:jc w:val="both"/>
        <w:rPr>
          <w:sz w:val="28"/>
          <w:szCs w:val="28"/>
        </w:rPr>
      </w:pPr>
      <w:r w:rsidRPr="001A324C">
        <w:rPr>
          <w:sz w:val="28"/>
          <w:szCs w:val="28"/>
        </w:rPr>
        <w:t xml:space="preserve">6) </w:t>
      </w:r>
      <w:r w:rsidR="00A827D6">
        <w:rPr>
          <w:sz w:val="28"/>
          <w:szCs w:val="28"/>
          <w:lang w:val="kk-KZ"/>
        </w:rPr>
        <w:t xml:space="preserve">ЖК МЖМС </w:t>
      </w:r>
      <w:r w:rsidRPr="001A324C">
        <w:rPr>
          <w:sz w:val="28"/>
          <w:szCs w:val="28"/>
        </w:rPr>
        <w:t>-</w:t>
      </w:r>
      <w:r w:rsidR="00A827D6">
        <w:rPr>
          <w:sz w:val="28"/>
          <w:szCs w:val="28"/>
          <w:lang w:val="kk-KZ"/>
        </w:rPr>
        <w:t xml:space="preserve"> </w:t>
      </w:r>
      <w:proofErr w:type="spellStart"/>
      <w:r w:rsidRPr="001A324C">
        <w:rPr>
          <w:sz w:val="28"/>
          <w:szCs w:val="28"/>
        </w:rPr>
        <w:t>жоғары</w:t>
      </w:r>
      <w:proofErr w:type="spellEnd"/>
      <w:r w:rsidRPr="001A324C">
        <w:rPr>
          <w:sz w:val="28"/>
          <w:szCs w:val="28"/>
        </w:rPr>
        <w:t xml:space="preserve"> </w:t>
      </w:r>
      <w:proofErr w:type="spellStart"/>
      <w:r w:rsidRPr="001A324C">
        <w:rPr>
          <w:sz w:val="28"/>
          <w:szCs w:val="28"/>
        </w:rPr>
        <w:t>оқу</w:t>
      </w:r>
      <w:proofErr w:type="spellEnd"/>
      <w:r w:rsidRPr="001A324C">
        <w:rPr>
          <w:sz w:val="28"/>
          <w:szCs w:val="28"/>
        </w:rPr>
        <w:t xml:space="preserve"> </w:t>
      </w:r>
      <w:proofErr w:type="spellStart"/>
      <w:r w:rsidRPr="001A324C">
        <w:rPr>
          <w:sz w:val="28"/>
          <w:szCs w:val="28"/>
        </w:rPr>
        <w:t>орнынан</w:t>
      </w:r>
      <w:proofErr w:type="spellEnd"/>
      <w:r w:rsidRPr="001A324C">
        <w:rPr>
          <w:sz w:val="28"/>
          <w:szCs w:val="28"/>
        </w:rPr>
        <w:t xml:space="preserve"> </w:t>
      </w:r>
      <w:proofErr w:type="spellStart"/>
      <w:r w:rsidRPr="001A324C">
        <w:rPr>
          <w:sz w:val="28"/>
          <w:szCs w:val="28"/>
        </w:rPr>
        <w:t>кейінгі</w:t>
      </w:r>
      <w:proofErr w:type="spellEnd"/>
      <w:r w:rsidRPr="001A324C">
        <w:rPr>
          <w:sz w:val="28"/>
          <w:szCs w:val="28"/>
        </w:rPr>
        <w:t xml:space="preserve"> </w:t>
      </w:r>
      <w:proofErr w:type="spellStart"/>
      <w:r w:rsidRPr="001A324C">
        <w:rPr>
          <w:sz w:val="28"/>
          <w:szCs w:val="28"/>
        </w:rPr>
        <w:t>білім</w:t>
      </w:r>
      <w:proofErr w:type="spellEnd"/>
      <w:r w:rsidRPr="001A324C">
        <w:rPr>
          <w:sz w:val="28"/>
          <w:szCs w:val="28"/>
        </w:rPr>
        <w:t xml:space="preserve"> </w:t>
      </w:r>
      <w:proofErr w:type="spellStart"/>
      <w:r w:rsidRPr="001A324C">
        <w:rPr>
          <w:sz w:val="28"/>
          <w:szCs w:val="28"/>
        </w:rPr>
        <w:t>берудің</w:t>
      </w:r>
      <w:proofErr w:type="spellEnd"/>
      <w:r w:rsidRPr="001A324C">
        <w:rPr>
          <w:sz w:val="28"/>
          <w:szCs w:val="28"/>
        </w:rPr>
        <w:t xml:space="preserve"> </w:t>
      </w:r>
      <w:proofErr w:type="spellStart"/>
      <w:r w:rsidRPr="001A324C">
        <w:rPr>
          <w:sz w:val="28"/>
          <w:szCs w:val="28"/>
        </w:rPr>
        <w:t>мемлекеттік</w:t>
      </w:r>
      <w:proofErr w:type="spellEnd"/>
      <w:r w:rsidRPr="001A324C">
        <w:rPr>
          <w:sz w:val="28"/>
          <w:szCs w:val="28"/>
        </w:rPr>
        <w:t xml:space="preserve"> </w:t>
      </w:r>
      <w:proofErr w:type="spellStart"/>
      <w:proofErr w:type="gramStart"/>
      <w:r w:rsidRPr="001A324C">
        <w:rPr>
          <w:sz w:val="28"/>
          <w:szCs w:val="28"/>
        </w:rPr>
        <w:t>жалпы</w:t>
      </w:r>
      <w:proofErr w:type="gramEnd"/>
      <w:r w:rsidRPr="001A324C">
        <w:rPr>
          <w:sz w:val="28"/>
          <w:szCs w:val="28"/>
        </w:rPr>
        <w:t>ға</w:t>
      </w:r>
      <w:proofErr w:type="spellEnd"/>
      <w:r w:rsidRPr="001A324C">
        <w:rPr>
          <w:sz w:val="28"/>
          <w:szCs w:val="28"/>
        </w:rPr>
        <w:t xml:space="preserve"> </w:t>
      </w:r>
      <w:proofErr w:type="spellStart"/>
      <w:r w:rsidRPr="001A324C">
        <w:rPr>
          <w:sz w:val="28"/>
          <w:szCs w:val="28"/>
        </w:rPr>
        <w:t>міндетті</w:t>
      </w:r>
      <w:proofErr w:type="spellEnd"/>
      <w:r w:rsidRPr="001A324C">
        <w:rPr>
          <w:sz w:val="28"/>
          <w:szCs w:val="28"/>
        </w:rPr>
        <w:t xml:space="preserve"> стандарты;</w:t>
      </w:r>
    </w:p>
    <w:p w:rsidR="001A324C" w:rsidRPr="001A324C" w:rsidRDefault="001A324C" w:rsidP="001A324C">
      <w:pPr>
        <w:tabs>
          <w:tab w:val="left" w:pos="924"/>
        </w:tabs>
        <w:ind w:firstLine="567"/>
        <w:jc w:val="both"/>
        <w:rPr>
          <w:sz w:val="28"/>
          <w:szCs w:val="28"/>
        </w:rPr>
      </w:pPr>
      <w:r w:rsidRPr="001A324C">
        <w:rPr>
          <w:sz w:val="28"/>
          <w:szCs w:val="28"/>
        </w:rPr>
        <w:t xml:space="preserve">7) </w:t>
      </w:r>
      <w:r w:rsidR="00A827D6">
        <w:rPr>
          <w:sz w:val="28"/>
          <w:szCs w:val="28"/>
          <w:lang w:val="kk-KZ"/>
        </w:rPr>
        <w:t xml:space="preserve">ҒКБ </w:t>
      </w:r>
      <w:r w:rsidRPr="001A324C">
        <w:rPr>
          <w:sz w:val="28"/>
          <w:szCs w:val="28"/>
        </w:rPr>
        <w:t>-</w:t>
      </w:r>
      <w:r w:rsidR="00A827D6">
        <w:rPr>
          <w:sz w:val="28"/>
          <w:szCs w:val="28"/>
          <w:lang w:val="kk-KZ"/>
        </w:rPr>
        <w:t xml:space="preserve"> </w:t>
      </w:r>
      <w:proofErr w:type="spellStart"/>
      <w:r w:rsidRPr="001A324C">
        <w:rPr>
          <w:sz w:val="28"/>
          <w:szCs w:val="28"/>
        </w:rPr>
        <w:t>ғылым</w:t>
      </w:r>
      <w:proofErr w:type="spellEnd"/>
      <w:r w:rsidRPr="001A324C">
        <w:rPr>
          <w:sz w:val="28"/>
          <w:szCs w:val="28"/>
        </w:rPr>
        <w:t xml:space="preserve"> </w:t>
      </w:r>
      <w:proofErr w:type="spellStart"/>
      <w:r w:rsidRPr="001A324C">
        <w:rPr>
          <w:sz w:val="28"/>
          <w:szCs w:val="28"/>
        </w:rPr>
        <w:t>және</w:t>
      </w:r>
      <w:proofErr w:type="spellEnd"/>
      <w:r w:rsidRPr="001A324C">
        <w:rPr>
          <w:sz w:val="28"/>
          <w:szCs w:val="28"/>
        </w:rPr>
        <w:t xml:space="preserve"> </w:t>
      </w:r>
      <w:proofErr w:type="spellStart"/>
      <w:r w:rsidRPr="001A324C">
        <w:rPr>
          <w:sz w:val="28"/>
          <w:szCs w:val="28"/>
        </w:rPr>
        <w:t>коммерцияландыру</w:t>
      </w:r>
      <w:proofErr w:type="spellEnd"/>
      <w:r w:rsidRPr="001A324C">
        <w:rPr>
          <w:sz w:val="28"/>
          <w:szCs w:val="28"/>
        </w:rPr>
        <w:t xml:space="preserve"> </w:t>
      </w:r>
      <w:proofErr w:type="spellStart"/>
      <w:r w:rsidRPr="001A324C">
        <w:rPr>
          <w:sz w:val="28"/>
          <w:szCs w:val="28"/>
        </w:rPr>
        <w:t>басқармасы</w:t>
      </w:r>
      <w:proofErr w:type="spellEnd"/>
      <w:r w:rsidRPr="001A324C">
        <w:rPr>
          <w:sz w:val="28"/>
          <w:szCs w:val="28"/>
        </w:rPr>
        <w:t>;</w:t>
      </w:r>
    </w:p>
    <w:p w:rsidR="001A324C" w:rsidRPr="001A324C" w:rsidRDefault="001A324C" w:rsidP="001A324C">
      <w:pPr>
        <w:tabs>
          <w:tab w:val="left" w:pos="924"/>
        </w:tabs>
        <w:ind w:firstLine="567"/>
        <w:jc w:val="both"/>
        <w:rPr>
          <w:sz w:val="28"/>
          <w:szCs w:val="28"/>
        </w:rPr>
      </w:pPr>
      <w:r w:rsidRPr="001A324C">
        <w:rPr>
          <w:sz w:val="28"/>
          <w:szCs w:val="28"/>
        </w:rPr>
        <w:t xml:space="preserve">8) </w:t>
      </w:r>
      <w:r w:rsidR="00A827D6">
        <w:rPr>
          <w:sz w:val="28"/>
          <w:szCs w:val="28"/>
          <w:lang w:val="kk-KZ"/>
        </w:rPr>
        <w:t xml:space="preserve">ҒЖ </w:t>
      </w:r>
      <w:r w:rsidRPr="001A324C">
        <w:rPr>
          <w:sz w:val="28"/>
          <w:szCs w:val="28"/>
        </w:rPr>
        <w:t>-</w:t>
      </w:r>
      <w:r w:rsidR="00A827D6">
        <w:rPr>
          <w:sz w:val="28"/>
          <w:szCs w:val="28"/>
          <w:lang w:val="kk-KZ"/>
        </w:rPr>
        <w:t xml:space="preserve"> </w:t>
      </w:r>
      <w:proofErr w:type="spellStart"/>
      <w:r w:rsidRPr="001A324C">
        <w:rPr>
          <w:sz w:val="28"/>
          <w:szCs w:val="28"/>
        </w:rPr>
        <w:t>ғылыми</w:t>
      </w:r>
      <w:proofErr w:type="spellEnd"/>
      <w:r w:rsidRPr="001A324C">
        <w:rPr>
          <w:sz w:val="28"/>
          <w:szCs w:val="28"/>
        </w:rPr>
        <w:t xml:space="preserve"> </w:t>
      </w:r>
      <w:proofErr w:type="spellStart"/>
      <w:r w:rsidRPr="001A324C">
        <w:rPr>
          <w:sz w:val="28"/>
          <w:szCs w:val="28"/>
        </w:rPr>
        <w:t>жұмыс</w:t>
      </w:r>
      <w:proofErr w:type="spellEnd"/>
      <w:r w:rsidRPr="001A324C">
        <w:rPr>
          <w:sz w:val="28"/>
          <w:szCs w:val="28"/>
        </w:rPr>
        <w:t>;</w:t>
      </w:r>
    </w:p>
    <w:p w:rsidR="001A324C" w:rsidRPr="001A324C" w:rsidRDefault="001A324C" w:rsidP="001A324C">
      <w:pPr>
        <w:tabs>
          <w:tab w:val="left" w:pos="924"/>
        </w:tabs>
        <w:ind w:firstLine="567"/>
        <w:jc w:val="both"/>
        <w:rPr>
          <w:sz w:val="28"/>
          <w:szCs w:val="28"/>
        </w:rPr>
      </w:pPr>
      <w:r w:rsidRPr="001A324C">
        <w:rPr>
          <w:sz w:val="28"/>
          <w:szCs w:val="28"/>
        </w:rPr>
        <w:t>9) ҒЗЖ</w:t>
      </w:r>
      <w:r w:rsidR="00A827D6">
        <w:rPr>
          <w:sz w:val="28"/>
          <w:szCs w:val="28"/>
          <w:lang w:val="kk-KZ"/>
        </w:rPr>
        <w:t xml:space="preserve"> </w:t>
      </w:r>
      <w:r w:rsidRPr="001A324C">
        <w:rPr>
          <w:sz w:val="28"/>
          <w:szCs w:val="28"/>
        </w:rPr>
        <w:t>-</w:t>
      </w:r>
      <w:r w:rsidR="00A827D6">
        <w:rPr>
          <w:sz w:val="28"/>
          <w:szCs w:val="28"/>
          <w:lang w:val="kk-KZ"/>
        </w:rPr>
        <w:t xml:space="preserve"> </w:t>
      </w:r>
      <w:proofErr w:type="spellStart"/>
      <w:r w:rsidRPr="001A324C">
        <w:rPr>
          <w:sz w:val="28"/>
          <w:szCs w:val="28"/>
        </w:rPr>
        <w:t>Ғылыми-зерттеу</w:t>
      </w:r>
      <w:proofErr w:type="spellEnd"/>
      <w:r w:rsidRPr="001A324C">
        <w:rPr>
          <w:sz w:val="28"/>
          <w:szCs w:val="28"/>
        </w:rPr>
        <w:t xml:space="preserve"> </w:t>
      </w:r>
      <w:proofErr w:type="spellStart"/>
      <w:r w:rsidRPr="001A324C">
        <w:rPr>
          <w:sz w:val="28"/>
          <w:szCs w:val="28"/>
        </w:rPr>
        <w:t>жұмысы</w:t>
      </w:r>
      <w:proofErr w:type="spellEnd"/>
      <w:r w:rsidRPr="001A324C">
        <w:rPr>
          <w:sz w:val="28"/>
          <w:szCs w:val="28"/>
        </w:rPr>
        <w:t xml:space="preserve">; </w:t>
      </w:r>
    </w:p>
    <w:p w:rsidR="001A324C" w:rsidRPr="001A324C" w:rsidRDefault="001A324C" w:rsidP="001A324C">
      <w:pPr>
        <w:tabs>
          <w:tab w:val="left" w:pos="924"/>
        </w:tabs>
        <w:ind w:firstLine="567"/>
        <w:jc w:val="both"/>
        <w:rPr>
          <w:sz w:val="28"/>
          <w:szCs w:val="28"/>
        </w:rPr>
      </w:pPr>
      <w:r w:rsidRPr="001A324C">
        <w:rPr>
          <w:sz w:val="28"/>
          <w:szCs w:val="28"/>
        </w:rPr>
        <w:t xml:space="preserve">10) </w:t>
      </w:r>
      <w:r w:rsidR="00A827D6">
        <w:rPr>
          <w:sz w:val="28"/>
          <w:szCs w:val="28"/>
          <w:lang w:val="kk-KZ"/>
        </w:rPr>
        <w:t xml:space="preserve">ҒӘЖ </w:t>
      </w:r>
      <w:r w:rsidRPr="001A324C">
        <w:rPr>
          <w:sz w:val="28"/>
          <w:szCs w:val="28"/>
        </w:rPr>
        <w:t>-</w:t>
      </w:r>
      <w:r w:rsidR="00A827D6">
        <w:rPr>
          <w:sz w:val="28"/>
          <w:szCs w:val="28"/>
          <w:lang w:val="kk-KZ"/>
        </w:rPr>
        <w:t xml:space="preserve"> </w:t>
      </w:r>
      <w:proofErr w:type="spellStart"/>
      <w:r w:rsidRPr="001A324C">
        <w:rPr>
          <w:sz w:val="28"/>
          <w:szCs w:val="28"/>
        </w:rPr>
        <w:t>ғылым</w:t>
      </w:r>
      <w:proofErr w:type="gramStart"/>
      <w:r w:rsidRPr="001A324C">
        <w:rPr>
          <w:sz w:val="28"/>
          <w:szCs w:val="28"/>
        </w:rPr>
        <w:t>и-</w:t>
      </w:r>
      <w:proofErr w:type="gramEnd"/>
      <w:r w:rsidRPr="001A324C">
        <w:rPr>
          <w:sz w:val="28"/>
          <w:szCs w:val="28"/>
        </w:rPr>
        <w:t>әдістемелік</w:t>
      </w:r>
      <w:proofErr w:type="spellEnd"/>
      <w:r w:rsidRPr="001A324C">
        <w:rPr>
          <w:sz w:val="28"/>
          <w:szCs w:val="28"/>
        </w:rPr>
        <w:t xml:space="preserve"> </w:t>
      </w:r>
      <w:proofErr w:type="spellStart"/>
      <w:r w:rsidRPr="001A324C">
        <w:rPr>
          <w:sz w:val="28"/>
          <w:szCs w:val="28"/>
        </w:rPr>
        <w:t>жұмыс</w:t>
      </w:r>
      <w:proofErr w:type="spellEnd"/>
      <w:r w:rsidRPr="001A324C">
        <w:rPr>
          <w:sz w:val="28"/>
          <w:szCs w:val="28"/>
        </w:rPr>
        <w:t>;</w:t>
      </w:r>
    </w:p>
    <w:p w:rsidR="001A324C" w:rsidRPr="001A324C" w:rsidRDefault="001A324C" w:rsidP="001A324C">
      <w:pPr>
        <w:tabs>
          <w:tab w:val="left" w:pos="924"/>
        </w:tabs>
        <w:ind w:firstLine="567"/>
        <w:jc w:val="both"/>
        <w:rPr>
          <w:sz w:val="28"/>
          <w:szCs w:val="28"/>
        </w:rPr>
      </w:pPr>
      <w:r w:rsidRPr="001A324C">
        <w:rPr>
          <w:sz w:val="28"/>
          <w:szCs w:val="28"/>
        </w:rPr>
        <w:t xml:space="preserve">11) СҒЗЖ – </w:t>
      </w:r>
      <w:proofErr w:type="spellStart"/>
      <w:r w:rsidRPr="001A324C">
        <w:rPr>
          <w:sz w:val="28"/>
          <w:szCs w:val="28"/>
        </w:rPr>
        <w:t>студенттердің</w:t>
      </w:r>
      <w:proofErr w:type="spellEnd"/>
      <w:r w:rsidRPr="001A324C">
        <w:rPr>
          <w:sz w:val="28"/>
          <w:szCs w:val="28"/>
        </w:rPr>
        <w:t xml:space="preserve"> </w:t>
      </w:r>
      <w:proofErr w:type="spellStart"/>
      <w:r w:rsidRPr="001A324C">
        <w:rPr>
          <w:sz w:val="28"/>
          <w:szCs w:val="28"/>
        </w:rPr>
        <w:t>ғылыми-зерттеу</w:t>
      </w:r>
      <w:proofErr w:type="spellEnd"/>
      <w:r w:rsidRPr="001A324C">
        <w:rPr>
          <w:sz w:val="28"/>
          <w:szCs w:val="28"/>
        </w:rPr>
        <w:t xml:space="preserve"> </w:t>
      </w:r>
      <w:proofErr w:type="spellStart"/>
      <w:r w:rsidRPr="001A324C">
        <w:rPr>
          <w:sz w:val="28"/>
          <w:szCs w:val="28"/>
        </w:rPr>
        <w:t>жұмысы</w:t>
      </w:r>
      <w:proofErr w:type="spellEnd"/>
      <w:r w:rsidRPr="001A324C">
        <w:rPr>
          <w:sz w:val="28"/>
          <w:szCs w:val="28"/>
        </w:rPr>
        <w:t>;</w:t>
      </w:r>
    </w:p>
    <w:p w:rsidR="001A324C" w:rsidRPr="001A324C" w:rsidRDefault="001A324C" w:rsidP="001A324C">
      <w:pPr>
        <w:tabs>
          <w:tab w:val="left" w:pos="924"/>
        </w:tabs>
        <w:ind w:firstLine="567"/>
        <w:jc w:val="both"/>
        <w:rPr>
          <w:sz w:val="28"/>
          <w:szCs w:val="28"/>
        </w:rPr>
      </w:pPr>
      <w:r w:rsidRPr="001A324C">
        <w:rPr>
          <w:sz w:val="28"/>
          <w:szCs w:val="28"/>
        </w:rPr>
        <w:t xml:space="preserve">12) </w:t>
      </w:r>
      <w:r w:rsidR="00A827D6">
        <w:rPr>
          <w:sz w:val="28"/>
          <w:szCs w:val="28"/>
          <w:lang w:val="kk-KZ"/>
        </w:rPr>
        <w:t xml:space="preserve">ХЫБ </w:t>
      </w:r>
      <w:r w:rsidRPr="001A324C">
        <w:rPr>
          <w:sz w:val="28"/>
          <w:szCs w:val="28"/>
        </w:rPr>
        <w:t>-</w:t>
      </w:r>
      <w:r w:rsidR="00A827D6">
        <w:rPr>
          <w:sz w:val="28"/>
          <w:szCs w:val="28"/>
          <w:lang w:val="kk-KZ"/>
        </w:rPr>
        <w:t xml:space="preserve"> </w:t>
      </w:r>
      <w:proofErr w:type="spellStart"/>
      <w:r w:rsidRPr="001A324C">
        <w:rPr>
          <w:sz w:val="28"/>
          <w:szCs w:val="28"/>
        </w:rPr>
        <w:t>халықаралық</w:t>
      </w:r>
      <w:proofErr w:type="spellEnd"/>
      <w:r w:rsidRPr="001A324C">
        <w:rPr>
          <w:sz w:val="28"/>
          <w:szCs w:val="28"/>
        </w:rPr>
        <w:t xml:space="preserve"> </w:t>
      </w:r>
      <w:proofErr w:type="spellStart"/>
      <w:r w:rsidRPr="001A324C">
        <w:rPr>
          <w:sz w:val="28"/>
          <w:szCs w:val="28"/>
        </w:rPr>
        <w:t>ынтымақтастық</w:t>
      </w:r>
      <w:proofErr w:type="spellEnd"/>
      <w:r w:rsidRPr="001A324C">
        <w:rPr>
          <w:sz w:val="28"/>
          <w:szCs w:val="28"/>
        </w:rPr>
        <w:t xml:space="preserve"> </w:t>
      </w:r>
      <w:proofErr w:type="spellStart"/>
      <w:r w:rsidRPr="001A324C">
        <w:rPr>
          <w:sz w:val="28"/>
          <w:szCs w:val="28"/>
        </w:rPr>
        <w:t>бө</w:t>
      </w:r>
      <w:proofErr w:type="gramStart"/>
      <w:r w:rsidRPr="001A324C">
        <w:rPr>
          <w:sz w:val="28"/>
          <w:szCs w:val="28"/>
        </w:rPr>
        <w:t>л</w:t>
      </w:r>
      <w:proofErr w:type="gramEnd"/>
      <w:r w:rsidRPr="001A324C">
        <w:rPr>
          <w:sz w:val="28"/>
          <w:szCs w:val="28"/>
        </w:rPr>
        <w:t>імі</w:t>
      </w:r>
      <w:proofErr w:type="spellEnd"/>
      <w:r w:rsidRPr="001A324C">
        <w:rPr>
          <w:sz w:val="28"/>
          <w:szCs w:val="28"/>
        </w:rPr>
        <w:t xml:space="preserve">; </w:t>
      </w:r>
    </w:p>
    <w:p w:rsidR="001A324C" w:rsidRPr="001A324C" w:rsidRDefault="001A324C" w:rsidP="001A324C">
      <w:pPr>
        <w:tabs>
          <w:tab w:val="left" w:pos="924"/>
        </w:tabs>
        <w:ind w:firstLine="567"/>
        <w:jc w:val="both"/>
        <w:rPr>
          <w:sz w:val="28"/>
          <w:szCs w:val="28"/>
        </w:rPr>
      </w:pPr>
      <w:r w:rsidRPr="001A324C">
        <w:rPr>
          <w:sz w:val="28"/>
          <w:szCs w:val="28"/>
        </w:rPr>
        <w:t xml:space="preserve">13) </w:t>
      </w:r>
      <w:r w:rsidR="00A827D6">
        <w:rPr>
          <w:sz w:val="28"/>
          <w:szCs w:val="28"/>
          <w:lang w:val="kk-KZ"/>
        </w:rPr>
        <w:t>ЗИЦ проректор</w:t>
      </w:r>
      <w:r w:rsidRPr="001A324C">
        <w:rPr>
          <w:sz w:val="28"/>
          <w:szCs w:val="28"/>
        </w:rPr>
        <w:t>-</w:t>
      </w:r>
      <w:proofErr w:type="spellStart"/>
      <w:r w:rsidRPr="001A324C">
        <w:rPr>
          <w:sz w:val="28"/>
          <w:szCs w:val="28"/>
        </w:rPr>
        <w:t>зерттеулер</w:t>
      </w:r>
      <w:proofErr w:type="spellEnd"/>
      <w:r w:rsidRPr="001A324C">
        <w:rPr>
          <w:sz w:val="28"/>
          <w:szCs w:val="28"/>
        </w:rPr>
        <w:t xml:space="preserve">, </w:t>
      </w:r>
      <w:proofErr w:type="spellStart"/>
      <w:r w:rsidRPr="001A324C">
        <w:rPr>
          <w:sz w:val="28"/>
          <w:szCs w:val="28"/>
        </w:rPr>
        <w:t>инновациялар</w:t>
      </w:r>
      <w:proofErr w:type="spellEnd"/>
      <w:r w:rsidRPr="001A324C">
        <w:rPr>
          <w:sz w:val="28"/>
          <w:szCs w:val="28"/>
        </w:rPr>
        <w:t xml:space="preserve"> </w:t>
      </w:r>
      <w:proofErr w:type="spellStart"/>
      <w:r w:rsidRPr="001A324C">
        <w:rPr>
          <w:sz w:val="28"/>
          <w:szCs w:val="28"/>
        </w:rPr>
        <w:t>және</w:t>
      </w:r>
      <w:proofErr w:type="spellEnd"/>
      <w:r w:rsidRPr="001A324C">
        <w:rPr>
          <w:sz w:val="28"/>
          <w:szCs w:val="28"/>
        </w:rPr>
        <w:t xml:space="preserve"> </w:t>
      </w:r>
      <w:proofErr w:type="spellStart"/>
      <w:r w:rsidRPr="001A324C">
        <w:rPr>
          <w:sz w:val="28"/>
          <w:szCs w:val="28"/>
        </w:rPr>
        <w:t>цифрландыру</w:t>
      </w:r>
      <w:proofErr w:type="spellEnd"/>
      <w:r w:rsidRPr="001A324C">
        <w:rPr>
          <w:sz w:val="28"/>
          <w:szCs w:val="28"/>
        </w:rPr>
        <w:t xml:space="preserve"> </w:t>
      </w:r>
      <w:proofErr w:type="spellStart"/>
      <w:r w:rsidRPr="001A324C">
        <w:rPr>
          <w:sz w:val="28"/>
          <w:szCs w:val="28"/>
        </w:rPr>
        <w:t>жөніндегі</w:t>
      </w:r>
      <w:proofErr w:type="spellEnd"/>
      <w:r w:rsidRPr="001A324C">
        <w:rPr>
          <w:sz w:val="28"/>
          <w:szCs w:val="28"/>
        </w:rPr>
        <w:t xml:space="preserve"> проректор;</w:t>
      </w:r>
    </w:p>
    <w:p w:rsidR="001A324C" w:rsidRPr="001A324C" w:rsidRDefault="001A324C" w:rsidP="001A324C">
      <w:pPr>
        <w:tabs>
          <w:tab w:val="left" w:pos="924"/>
        </w:tabs>
        <w:ind w:firstLine="567"/>
        <w:jc w:val="both"/>
        <w:rPr>
          <w:sz w:val="28"/>
          <w:szCs w:val="28"/>
        </w:rPr>
      </w:pPr>
      <w:r w:rsidRPr="001A324C">
        <w:rPr>
          <w:sz w:val="28"/>
          <w:szCs w:val="28"/>
        </w:rPr>
        <w:t xml:space="preserve">14) </w:t>
      </w:r>
      <w:r w:rsidR="00A827D6">
        <w:rPr>
          <w:sz w:val="28"/>
          <w:szCs w:val="28"/>
          <w:lang w:val="kk-KZ"/>
        </w:rPr>
        <w:t>СҒҚ</w:t>
      </w:r>
      <w:r w:rsidRPr="001A324C">
        <w:rPr>
          <w:sz w:val="28"/>
          <w:szCs w:val="28"/>
        </w:rPr>
        <w:t xml:space="preserve"> - </w:t>
      </w:r>
      <w:proofErr w:type="spellStart"/>
      <w:r w:rsidRPr="001A324C">
        <w:rPr>
          <w:sz w:val="28"/>
          <w:szCs w:val="28"/>
        </w:rPr>
        <w:t>студенттік</w:t>
      </w:r>
      <w:proofErr w:type="spellEnd"/>
      <w:r w:rsidRPr="001A324C">
        <w:rPr>
          <w:sz w:val="28"/>
          <w:szCs w:val="28"/>
        </w:rPr>
        <w:t xml:space="preserve"> </w:t>
      </w:r>
      <w:proofErr w:type="spellStart"/>
      <w:r w:rsidRPr="001A324C">
        <w:rPr>
          <w:sz w:val="28"/>
          <w:szCs w:val="28"/>
        </w:rPr>
        <w:t>ғылыми</w:t>
      </w:r>
      <w:proofErr w:type="spellEnd"/>
      <w:r w:rsidRPr="001A324C">
        <w:rPr>
          <w:sz w:val="28"/>
          <w:szCs w:val="28"/>
        </w:rPr>
        <w:t xml:space="preserve"> </w:t>
      </w:r>
      <w:proofErr w:type="spellStart"/>
      <w:r w:rsidRPr="001A324C">
        <w:rPr>
          <w:sz w:val="28"/>
          <w:szCs w:val="28"/>
        </w:rPr>
        <w:t>қоғам</w:t>
      </w:r>
      <w:proofErr w:type="spellEnd"/>
      <w:r w:rsidRPr="001A324C">
        <w:rPr>
          <w:sz w:val="28"/>
          <w:szCs w:val="28"/>
        </w:rPr>
        <w:t>;</w:t>
      </w:r>
    </w:p>
    <w:p w:rsidR="001A324C" w:rsidRPr="001A324C" w:rsidRDefault="001A324C" w:rsidP="001A324C">
      <w:pPr>
        <w:tabs>
          <w:tab w:val="left" w:pos="924"/>
        </w:tabs>
        <w:ind w:firstLine="567"/>
        <w:jc w:val="both"/>
        <w:rPr>
          <w:sz w:val="28"/>
          <w:szCs w:val="28"/>
        </w:rPr>
      </w:pPr>
      <w:r w:rsidRPr="001A324C">
        <w:rPr>
          <w:sz w:val="28"/>
          <w:szCs w:val="28"/>
        </w:rPr>
        <w:t>15) ПО</w:t>
      </w:r>
      <w:proofErr w:type="gramStart"/>
      <w:r w:rsidRPr="001A324C">
        <w:rPr>
          <w:sz w:val="28"/>
          <w:szCs w:val="28"/>
        </w:rPr>
        <w:t>Қ-</w:t>
      </w:r>
      <w:proofErr w:type="spellStart"/>
      <w:proofErr w:type="gramEnd"/>
      <w:r w:rsidRPr="001A324C">
        <w:rPr>
          <w:sz w:val="28"/>
          <w:szCs w:val="28"/>
        </w:rPr>
        <w:t>профессорлық</w:t>
      </w:r>
      <w:proofErr w:type="spellEnd"/>
      <w:r w:rsidRPr="001A324C">
        <w:rPr>
          <w:sz w:val="28"/>
          <w:szCs w:val="28"/>
        </w:rPr>
        <w:t>-</w:t>
      </w:r>
      <w:proofErr w:type="spellStart"/>
      <w:r w:rsidRPr="001A324C">
        <w:rPr>
          <w:sz w:val="28"/>
          <w:szCs w:val="28"/>
        </w:rPr>
        <w:t>оқытушылық</w:t>
      </w:r>
      <w:proofErr w:type="spellEnd"/>
      <w:r w:rsidRPr="001A324C">
        <w:rPr>
          <w:sz w:val="28"/>
          <w:szCs w:val="28"/>
        </w:rPr>
        <w:t xml:space="preserve"> </w:t>
      </w:r>
      <w:proofErr w:type="spellStart"/>
      <w:r w:rsidRPr="001A324C">
        <w:rPr>
          <w:sz w:val="28"/>
          <w:szCs w:val="28"/>
        </w:rPr>
        <w:t>құрам</w:t>
      </w:r>
      <w:proofErr w:type="spellEnd"/>
      <w:r w:rsidRPr="001A324C">
        <w:rPr>
          <w:sz w:val="28"/>
          <w:szCs w:val="28"/>
        </w:rPr>
        <w:t>;</w:t>
      </w:r>
    </w:p>
    <w:p w:rsidR="001A324C" w:rsidRPr="001A324C" w:rsidRDefault="001A324C" w:rsidP="001A324C">
      <w:pPr>
        <w:tabs>
          <w:tab w:val="left" w:pos="924"/>
        </w:tabs>
        <w:ind w:firstLine="567"/>
        <w:jc w:val="both"/>
        <w:rPr>
          <w:sz w:val="28"/>
          <w:szCs w:val="28"/>
        </w:rPr>
      </w:pPr>
      <w:r w:rsidRPr="001A324C">
        <w:rPr>
          <w:sz w:val="28"/>
          <w:szCs w:val="28"/>
        </w:rPr>
        <w:t xml:space="preserve">16) </w:t>
      </w:r>
      <w:r w:rsidR="00A827D6">
        <w:rPr>
          <w:sz w:val="28"/>
          <w:szCs w:val="28"/>
          <w:lang w:val="kk-KZ"/>
        </w:rPr>
        <w:t>Қ</w:t>
      </w:r>
      <w:r w:rsidRPr="001A324C">
        <w:rPr>
          <w:sz w:val="28"/>
          <w:szCs w:val="28"/>
        </w:rPr>
        <w:t>Б</w:t>
      </w:r>
      <w:r w:rsidR="00A827D6">
        <w:rPr>
          <w:sz w:val="28"/>
          <w:szCs w:val="28"/>
          <w:lang w:val="kk-KZ"/>
        </w:rPr>
        <w:t xml:space="preserve"> </w:t>
      </w:r>
      <w:r w:rsidRPr="001A324C">
        <w:rPr>
          <w:sz w:val="28"/>
          <w:szCs w:val="28"/>
        </w:rPr>
        <w:t>ҒЗ</w:t>
      </w:r>
      <w:proofErr w:type="gramStart"/>
      <w:r w:rsidRPr="001A324C">
        <w:rPr>
          <w:sz w:val="28"/>
          <w:szCs w:val="28"/>
        </w:rPr>
        <w:t>И-</w:t>
      </w:r>
      <w:proofErr w:type="spellStart"/>
      <w:proofErr w:type="gramEnd"/>
      <w:r w:rsidRPr="001A324C">
        <w:rPr>
          <w:sz w:val="28"/>
          <w:szCs w:val="28"/>
        </w:rPr>
        <w:t>Қолданбалы</w:t>
      </w:r>
      <w:proofErr w:type="spellEnd"/>
      <w:r w:rsidRPr="001A324C">
        <w:rPr>
          <w:sz w:val="28"/>
          <w:szCs w:val="28"/>
        </w:rPr>
        <w:t xml:space="preserve"> биотехнология </w:t>
      </w:r>
      <w:proofErr w:type="spellStart"/>
      <w:r w:rsidRPr="001A324C">
        <w:rPr>
          <w:sz w:val="28"/>
          <w:szCs w:val="28"/>
        </w:rPr>
        <w:t>Ғылыми-зерттеу</w:t>
      </w:r>
      <w:proofErr w:type="spellEnd"/>
      <w:r w:rsidRPr="001A324C">
        <w:rPr>
          <w:sz w:val="28"/>
          <w:szCs w:val="28"/>
        </w:rPr>
        <w:t xml:space="preserve"> институты;</w:t>
      </w:r>
    </w:p>
    <w:p w:rsidR="001A324C" w:rsidRPr="001A324C" w:rsidRDefault="001A324C" w:rsidP="001A324C">
      <w:pPr>
        <w:tabs>
          <w:tab w:val="left" w:pos="924"/>
        </w:tabs>
        <w:ind w:firstLine="567"/>
        <w:jc w:val="both"/>
        <w:rPr>
          <w:sz w:val="28"/>
          <w:szCs w:val="28"/>
        </w:rPr>
      </w:pPr>
      <w:r w:rsidRPr="001A324C">
        <w:rPr>
          <w:sz w:val="28"/>
          <w:szCs w:val="28"/>
        </w:rPr>
        <w:t xml:space="preserve">17) </w:t>
      </w:r>
      <w:r w:rsidR="00A827D6">
        <w:rPr>
          <w:sz w:val="28"/>
          <w:szCs w:val="28"/>
          <w:lang w:val="kk-KZ"/>
        </w:rPr>
        <w:t xml:space="preserve">ҒК </w:t>
      </w:r>
      <w:r w:rsidRPr="001A324C">
        <w:rPr>
          <w:sz w:val="28"/>
          <w:szCs w:val="28"/>
        </w:rPr>
        <w:t>-</w:t>
      </w:r>
      <w:r w:rsidR="00A827D6">
        <w:rPr>
          <w:sz w:val="28"/>
          <w:szCs w:val="28"/>
          <w:lang w:val="kk-KZ"/>
        </w:rPr>
        <w:t xml:space="preserve"> </w:t>
      </w:r>
      <w:proofErr w:type="spellStart"/>
      <w:r w:rsidRPr="001A324C">
        <w:rPr>
          <w:sz w:val="28"/>
          <w:szCs w:val="28"/>
        </w:rPr>
        <w:t>ғылыми</w:t>
      </w:r>
      <w:proofErr w:type="spellEnd"/>
      <w:r w:rsidRPr="001A324C">
        <w:rPr>
          <w:sz w:val="28"/>
          <w:szCs w:val="28"/>
        </w:rPr>
        <w:t xml:space="preserve"> </w:t>
      </w:r>
      <w:proofErr w:type="spellStart"/>
      <w:r w:rsidRPr="001A324C">
        <w:rPr>
          <w:sz w:val="28"/>
          <w:szCs w:val="28"/>
        </w:rPr>
        <w:t>кітапхана</w:t>
      </w:r>
      <w:proofErr w:type="spellEnd"/>
      <w:r w:rsidRPr="001A324C">
        <w:rPr>
          <w:sz w:val="28"/>
          <w:szCs w:val="28"/>
        </w:rPr>
        <w:t>;</w:t>
      </w:r>
    </w:p>
    <w:p w:rsidR="001A324C" w:rsidRPr="001A324C" w:rsidRDefault="001A324C" w:rsidP="001A324C">
      <w:pPr>
        <w:tabs>
          <w:tab w:val="left" w:pos="924"/>
        </w:tabs>
        <w:ind w:firstLine="567"/>
        <w:jc w:val="both"/>
        <w:rPr>
          <w:sz w:val="28"/>
          <w:szCs w:val="28"/>
          <w:lang w:val="kk-KZ"/>
        </w:rPr>
      </w:pPr>
      <w:r w:rsidRPr="001A324C">
        <w:rPr>
          <w:sz w:val="28"/>
          <w:szCs w:val="28"/>
        </w:rPr>
        <w:t>18) МЖӘ</w:t>
      </w:r>
      <w:r w:rsidR="00A827D6">
        <w:rPr>
          <w:sz w:val="28"/>
          <w:szCs w:val="28"/>
          <w:lang w:val="kk-KZ"/>
        </w:rPr>
        <w:t xml:space="preserve"> </w:t>
      </w:r>
      <w:r w:rsidRPr="001A324C">
        <w:rPr>
          <w:sz w:val="28"/>
          <w:szCs w:val="28"/>
        </w:rPr>
        <w:t>-</w:t>
      </w:r>
      <w:r w:rsidR="00A827D6">
        <w:rPr>
          <w:sz w:val="28"/>
          <w:szCs w:val="28"/>
          <w:lang w:val="kk-KZ"/>
        </w:rPr>
        <w:t xml:space="preserve"> </w:t>
      </w:r>
      <w:proofErr w:type="spellStart"/>
      <w:r w:rsidRPr="001A324C">
        <w:rPr>
          <w:sz w:val="28"/>
          <w:szCs w:val="28"/>
        </w:rPr>
        <w:t>мемлекеттік-жекешелік</w:t>
      </w:r>
      <w:proofErr w:type="spellEnd"/>
      <w:r w:rsidRPr="001A324C">
        <w:rPr>
          <w:sz w:val="28"/>
          <w:szCs w:val="28"/>
        </w:rPr>
        <w:t xml:space="preserve"> </w:t>
      </w:r>
      <w:proofErr w:type="spellStart"/>
      <w:r w:rsidRPr="001A324C">
        <w:rPr>
          <w:sz w:val="28"/>
          <w:szCs w:val="28"/>
        </w:rPr>
        <w:t>ә</w:t>
      </w:r>
      <w:proofErr w:type="gramStart"/>
      <w:r w:rsidRPr="001A324C">
        <w:rPr>
          <w:sz w:val="28"/>
          <w:szCs w:val="28"/>
        </w:rPr>
        <w:t>р</w:t>
      </w:r>
      <w:proofErr w:type="gramEnd"/>
      <w:r w:rsidRPr="001A324C">
        <w:rPr>
          <w:sz w:val="28"/>
          <w:szCs w:val="28"/>
        </w:rPr>
        <w:t>іптестік</w:t>
      </w:r>
      <w:proofErr w:type="spellEnd"/>
      <w:r w:rsidRPr="001A324C">
        <w:rPr>
          <w:sz w:val="28"/>
          <w:szCs w:val="28"/>
        </w:rPr>
        <w:t>.</w:t>
      </w:r>
    </w:p>
    <w:p w:rsidR="001A324C" w:rsidRDefault="001A324C" w:rsidP="001A324C">
      <w:pPr>
        <w:tabs>
          <w:tab w:val="left" w:pos="924"/>
        </w:tabs>
        <w:ind w:firstLine="567"/>
        <w:jc w:val="both"/>
        <w:rPr>
          <w:b/>
          <w:bCs/>
          <w:spacing w:val="4"/>
          <w:sz w:val="28"/>
          <w:szCs w:val="28"/>
          <w:lang w:val="kk-KZ"/>
        </w:rPr>
      </w:pPr>
    </w:p>
    <w:p w:rsidR="001A324C" w:rsidRDefault="001A324C" w:rsidP="001A324C">
      <w:pPr>
        <w:tabs>
          <w:tab w:val="left" w:pos="924"/>
        </w:tabs>
        <w:ind w:firstLine="567"/>
        <w:jc w:val="both"/>
        <w:rPr>
          <w:b/>
          <w:bCs/>
          <w:spacing w:val="4"/>
          <w:sz w:val="28"/>
          <w:szCs w:val="28"/>
          <w:lang w:val="kk-KZ"/>
        </w:rPr>
      </w:pPr>
    </w:p>
    <w:p w:rsidR="000B1B38" w:rsidRPr="000B1B38" w:rsidRDefault="000B1B38" w:rsidP="000B1B38">
      <w:pPr>
        <w:pStyle w:val="a5"/>
        <w:tabs>
          <w:tab w:val="left" w:pos="924"/>
        </w:tabs>
        <w:ind w:firstLine="567"/>
        <w:jc w:val="both"/>
        <w:rPr>
          <w:b/>
          <w:bCs/>
          <w:spacing w:val="4"/>
          <w:sz w:val="28"/>
          <w:szCs w:val="28"/>
          <w:lang w:val="kk-KZ"/>
        </w:rPr>
      </w:pPr>
      <w:r>
        <w:rPr>
          <w:b/>
          <w:bCs/>
          <w:spacing w:val="4"/>
          <w:sz w:val="28"/>
          <w:szCs w:val="28"/>
          <w:lang w:val="kk-KZ"/>
        </w:rPr>
        <w:lastRenderedPageBreak/>
        <w:t xml:space="preserve">5 </w:t>
      </w:r>
      <w:r w:rsidRPr="000B1B38">
        <w:rPr>
          <w:b/>
          <w:bCs/>
          <w:spacing w:val="4"/>
          <w:sz w:val="28"/>
          <w:szCs w:val="28"/>
          <w:lang w:val="kk-KZ"/>
        </w:rPr>
        <w:t>тарау. Бөлімшенің жауапкершілігі мен өкілеттігі</w:t>
      </w:r>
    </w:p>
    <w:p w:rsidR="000B1B38" w:rsidRPr="000B1B38" w:rsidRDefault="000B1B38" w:rsidP="000B1B38">
      <w:pPr>
        <w:pStyle w:val="a5"/>
        <w:tabs>
          <w:tab w:val="left" w:pos="924"/>
        </w:tabs>
        <w:ind w:firstLine="567"/>
        <w:jc w:val="both"/>
        <w:rPr>
          <w:b/>
          <w:bCs/>
          <w:spacing w:val="4"/>
          <w:sz w:val="28"/>
          <w:szCs w:val="28"/>
          <w:lang w:val="kk-KZ"/>
        </w:rPr>
      </w:pPr>
    </w:p>
    <w:p w:rsidR="000B1B38" w:rsidRPr="000B1B38" w:rsidRDefault="000B1B38" w:rsidP="000B1B38">
      <w:pPr>
        <w:pStyle w:val="a5"/>
        <w:tabs>
          <w:tab w:val="left" w:pos="924"/>
        </w:tabs>
        <w:ind w:firstLine="567"/>
        <w:jc w:val="both"/>
        <w:rPr>
          <w:bCs/>
          <w:spacing w:val="4"/>
          <w:sz w:val="28"/>
          <w:szCs w:val="28"/>
          <w:lang w:val="kk-KZ"/>
        </w:rPr>
      </w:pPr>
      <w:r w:rsidRPr="000B1B38">
        <w:rPr>
          <w:bCs/>
          <w:spacing w:val="4"/>
          <w:sz w:val="28"/>
          <w:szCs w:val="28"/>
          <w:lang w:val="kk-KZ"/>
        </w:rPr>
        <w:t>6. Осы ережені әзірлеуге, оны келісуге, бекітуге, тіркеуге, қолданысқа енгізуге жауапкершілік пен өкілеттіктер былайша бөлінеді:</w:t>
      </w:r>
    </w:p>
    <w:p w:rsidR="000B1B38" w:rsidRPr="000B1B38" w:rsidRDefault="000B1B38" w:rsidP="000B1B38">
      <w:pPr>
        <w:pStyle w:val="a5"/>
        <w:tabs>
          <w:tab w:val="left" w:pos="924"/>
        </w:tabs>
        <w:ind w:firstLine="567"/>
        <w:jc w:val="both"/>
        <w:rPr>
          <w:bCs/>
          <w:spacing w:val="4"/>
          <w:sz w:val="28"/>
          <w:szCs w:val="28"/>
          <w:lang w:val="kk-KZ"/>
        </w:rPr>
      </w:pPr>
      <w:r w:rsidRPr="000B1B38">
        <w:rPr>
          <w:bCs/>
          <w:spacing w:val="4"/>
          <w:sz w:val="28"/>
          <w:szCs w:val="28"/>
          <w:lang w:val="kk-KZ"/>
        </w:rPr>
        <w:t>1) Ереженің бар болуына, оның сақталуын қамтамасыз е</w:t>
      </w:r>
      <w:r w:rsidR="00A5685F">
        <w:rPr>
          <w:bCs/>
          <w:spacing w:val="4"/>
          <w:sz w:val="28"/>
          <w:szCs w:val="28"/>
          <w:lang w:val="kk-KZ"/>
        </w:rPr>
        <w:t>туге және оны мұрағатқа беруге П</w:t>
      </w:r>
      <w:r w:rsidRPr="000B1B38">
        <w:rPr>
          <w:bCs/>
          <w:spacing w:val="4"/>
          <w:sz w:val="28"/>
          <w:szCs w:val="28"/>
          <w:lang w:val="kk-KZ"/>
        </w:rPr>
        <w:t>ББ бастығы жауапты болады;</w:t>
      </w:r>
    </w:p>
    <w:p w:rsidR="000B1B38" w:rsidRPr="000B1B38" w:rsidRDefault="000B1B38" w:rsidP="000B1B38">
      <w:pPr>
        <w:pStyle w:val="a5"/>
        <w:tabs>
          <w:tab w:val="left" w:pos="924"/>
        </w:tabs>
        <w:ind w:firstLine="567"/>
        <w:jc w:val="both"/>
        <w:rPr>
          <w:bCs/>
          <w:spacing w:val="4"/>
          <w:sz w:val="28"/>
          <w:szCs w:val="28"/>
          <w:lang w:val="kk-KZ"/>
        </w:rPr>
      </w:pPr>
      <w:r w:rsidRPr="000B1B38">
        <w:rPr>
          <w:bCs/>
          <w:spacing w:val="4"/>
          <w:sz w:val="28"/>
          <w:szCs w:val="28"/>
          <w:lang w:val="kk-KZ"/>
        </w:rPr>
        <w:t xml:space="preserve">2) ережені әзірлеуге, оның мазмұнына, құрылымына, ресімделуіне, осы Ережені уақтылы өзектендіруге, </w:t>
      </w:r>
      <w:r w:rsidR="00A5685F">
        <w:rPr>
          <w:bCs/>
          <w:spacing w:val="4"/>
          <w:sz w:val="28"/>
          <w:szCs w:val="28"/>
          <w:lang w:val="kk-KZ"/>
        </w:rPr>
        <w:t>ҒКБ</w:t>
      </w:r>
      <w:r w:rsidRPr="000B1B38">
        <w:rPr>
          <w:bCs/>
          <w:spacing w:val="4"/>
          <w:sz w:val="28"/>
          <w:szCs w:val="28"/>
          <w:lang w:val="kk-KZ"/>
        </w:rPr>
        <w:t xml:space="preserve"> қызметкерлерін Ережемен таныстыруға университеттің ұйымдық құрылымына сәйкес ғылым және коммерцияландыру басқармасының бастығы және зерттеулер, инновациялар және цифрландыру жөніндегі проректор жауапты болады;</w:t>
      </w:r>
    </w:p>
    <w:p w:rsidR="000B1B38" w:rsidRPr="000B1B38" w:rsidRDefault="000B1B38" w:rsidP="000B1B38">
      <w:pPr>
        <w:pStyle w:val="a5"/>
        <w:tabs>
          <w:tab w:val="left" w:pos="924"/>
        </w:tabs>
        <w:ind w:firstLine="567"/>
        <w:jc w:val="both"/>
        <w:rPr>
          <w:bCs/>
          <w:spacing w:val="4"/>
          <w:sz w:val="28"/>
          <w:szCs w:val="28"/>
          <w:lang w:val="kk-KZ"/>
        </w:rPr>
      </w:pPr>
      <w:r w:rsidRPr="000B1B38">
        <w:rPr>
          <w:bCs/>
          <w:spacing w:val="4"/>
          <w:sz w:val="28"/>
          <w:szCs w:val="28"/>
          <w:lang w:val="kk-KZ"/>
        </w:rPr>
        <w:t>3) ереже</w:t>
      </w:r>
      <w:r w:rsidR="00A5685F">
        <w:rPr>
          <w:bCs/>
          <w:spacing w:val="4"/>
          <w:sz w:val="28"/>
          <w:szCs w:val="28"/>
          <w:lang w:val="kk-KZ"/>
        </w:rPr>
        <w:t xml:space="preserve"> </w:t>
      </w:r>
      <w:r w:rsidRPr="000B1B38">
        <w:rPr>
          <w:bCs/>
          <w:spacing w:val="4"/>
          <w:sz w:val="28"/>
          <w:szCs w:val="28"/>
          <w:lang w:val="kk-KZ"/>
        </w:rPr>
        <w:t xml:space="preserve"> </w:t>
      </w:r>
      <w:r w:rsidR="00A5685F" w:rsidRPr="000B1B38">
        <w:rPr>
          <w:bCs/>
          <w:spacing w:val="4"/>
          <w:sz w:val="28"/>
          <w:szCs w:val="28"/>
          <w:lang w:val="kk-KZ"/>
        </w:rPr>
        <w:t xml:space="preserve">Ахмет Байтұрсынұлы атындағы </w:t>
      </w:r>
      <w:r w:rsidR="00A5685F">
        <w:rPr>
          <w:bCs/>
          <w:spacing w:val="4"/>
          <w:sz w:val="28"/>
          <w:szCs w:val="28"/>
          <w:lang w:val="kk-KZ"/>
        </w:rPr>
        <w:t xml:space="preserve">ҚӨУ </w:t>
      </w:r>
      <w:r w:rsidR="00A5685F" w:rsidRPr="000B1B38">
        <w:rPr>
          <w:bCs/>
          <w:spacing w:val="4"/>
          <w:sz w:val="28"/>
          <w:szCs w:val="28"/>
          <w:lang w:val="kk-KZ"/>
        </w:rPr>
        <w:t xml:space="preserve"> </w:t>
      </w:r>
      <w:r w:rsidRPr="000B1B38">
        <w:rPr>
          <w:bCs/>
          <w:spacing w:val="4"/>
          <w:sz w:val="28"/>
          <w:szCs w:val="28"/>
          <w:lang w:val="kk-KZ"/>
        </w:rPr>
        <w:t>Басқарма Төрағасы - ректорының бұйрығымен бекітіледі;</w:t>
      </w:r>
    </w:p>
    <w:p w:rsidR="000B1B38" w:rsidRPr="000B1B38" w:rsidRDefault="000B1B38" w:rsidP="000B1B38">
      <w:pPr>
        <w:pStyle w:val="a5"/>
        <w:tabs>
          <w:tab w:val="left" w:pos="924"/>
        </w:tabs>
        <w:ind w:firstLine="567"/>
        <w:jc w:val="both"/>
        <w:rPr>
          <w:bCs/>
          <w:spacing w:val="4"/>
          <w:sz w:val="28"/>
          <w:szCs w:val="28"/>
          <w:lang w:val="kk-KZ"/>
        </w:rPr>
      </w:pPr>
      <w:r w:rsidRPr="000B1B38">
        <w:rPr>
          <w:bCs/>
          <w:spacing w:val="4"/>
          <w:sz w:val="28"/>
          <w:szCs w:val="28"/>
          <w:lang w:val="kk-KZ"/>
        </w:rPr>
        <w:t xml:space="preserve">4) Құжаттамалық қамтамасыз ету бөлімі осы Ережені тіркейді, персоналды басқару бөлімі құжатты бекіту және қолданысқа енгізу туралы бұйрық шығарады. </w:t>
      </w:r>
    </w:p>
    <w:p w:rsidR="00C576B1" w:rsidRPr="00BF2C23" w:rsidRDefault="000B1B38" w:rsidP="000B1B38">
      <w:pPr>
        <w:pStyle w:val="a5"/>
        <w:tabs>
          <w:tab w:val="left" w:pos="924"/>
        </w:tabs>
        <w:ind w:firstLine="567"/>
        <w:jc w:val="both"/>
        <w:rPr>
          <w:sz w:val="28"/>
          <w:szCs w:val="28"/>
          <w:lang w:val="kk-KZ"/>
        </w:rPr>
      </w:pPr>
      <w:r w:rsidRPr="00BF2C23">
        <w:rPr>
          <w:bCs/>
          <w:spacing w:val="4"/>
          <w:sz w:val="28"/>
          <w:szCs w:val="28"/>
          <w:lang w:val="kk-KZ"/>
        </w:rPr>
        <w:t>7. Бекітілген Ережені бөлімшенің тиісті қызметкерлерінің назарына жеткізу үшін бөлімше басшысы жауапты болады. Танысу туралы жазба еңбек шартында, қосымша келісімде, "танысу парағында"ресімделуі тиіс.</w:t>
      </w:r>
    </w:p>
    <w:p w:rsidR="00C576B1" w:rsidRPr="00BF2C23" w:rsidRDefault="00C576B1" w:rsidP="000D1470">
      <w:pPr>
        <w:shd w:val="clear" w:color="auto" w:fill="FFFFFF"/>
        <w:tabs>
          <w:tab w:val="left" w:pos="924"/>
        </w:tabs>
        <w:ind w:firstLine="567"/>
        <w:jc w:val="both"/>
        <w:rPr>
          <w:b/>
          <w:sz w:val="28"/>
          <w:szCs w:val="28"/>
          <w:lang w:val="kk-KZ"/>
        </w:rPr>
      </w:pPr>
    </w:p>
    <w:p w:rsidR="000F4118" w:rsidRPr="000F4118" w:rsidRDefault="000F4118" w:rsidP="000F4118">
      <w:pPr>
        <w:tabs>
          <w:tab w:val="left" w:pos="709"/>
          <w:tab w:val="left" w:pos="851"/>
          <w:tab w:val="left" w:pos="924"/>
        </w:tabs>
        <w:ind w:firstLine="567"/>
        <w:jc w:val="both"/>
        <w:rPr>
          <w:b/>
          <w:bCs/>
          <w:spacing w:val="4"/>
          <w:sz w:val="28"/>
          <w:szCs w:val="28"/>
        </w:rPr>
      </w:pPr>
      <w:r>
        <w:rPr>
          <w:b/>
          <w:bCs/>
          <w:spacing w:val="4"/>
          <w:sz w:val="28"/>
          <w:szCs w:val="28"/>
        </w:rPr>
        <w:t>6</w:t>
      </w:r>
      <w:r>
        <w:rPr>
          <w:b/>
          <w:bCs/>
          <w:spacing w:val="4"/>
          <w:sz w:val="28"/>
          <w:szCs w:val="28"/>
          <w:lang w:val="kk-KZ"/>
        </w:rPr>
        <w:t xml:space="preserve"> </w:t>
      </w:r>
      <w:proofErr w:type="spellStart"/>
      <w:r w:rsidRPr="000F4118">
        <w:rPr>
          <w:b/>
          <w:bCs/>
          <w:spacing w:val="4"/>
          <w:sz w:val="28"/>
          <w:szCs w:val="28"/>
        </w:rPr>
        <w:t>тарау</w:t>
      </w:r>
      <w:proofErr w:type="spellEnd"/>
      <w:r w:rsidRPr="000F4118">
        <w:rPr>
          <w:b/>
          <w:bCs/>
          <w:spacing w:val="4"/>
          <w:sz w:val="28"/>
          <w:szCs w:val="28"/>
        </w:rPr>
        <w:t xml:space="preserve">. </w:t>
      </w:r>
      <w:proofErr w:type="spellStart"/>
      <w:r w:rsidRPr="000F4118">
        <w:rPr>
          <w:b/>
          <w:bCs/>
          <w:spacing w:val="4"/>
          <w:sz w:val="28"/>
          <w:szCs w:val="28"/>
        </w:rPr>
        <w:t>Жалпы</w:t>
      </w:r>
      <w:proofErr w:type="spellEnd"/>
      <w:r w:rsidRPr="000F4118">
        <w:rPr>
          <w:b/>
          <w:bCs/>
          <w:spacing w:val="4"/>
          <w:sz w:val="28"/>
          <w:szCs w:val="28"/>
        </w:rPr>
        <w:t xml:space="preserve"> </w:t>
      </w:r>
      <w:proofErr w:type="spellStart"/>
      <w:r w:rsidRPr="000F4118">
        <w:rPr>
          <w:b/>
          <w:bCs/>
          <w:spacing w:val="4"/>
          <w:sz w:val="28"/>
          <w:szCs w:val="28"/>
        </w:rPr>
        <w:t>ережелер</w:t>
      </w:r>
      <w:proofErr w:type="spellEnd"/>
    </w:p>
    <w:p w:rsidR="000F4118" w:rsidRPr="000F4118" w:rsidRDefault="000F4118" w:rsidP="000F4118">
      <w:pPr>
        <w:tabs>
          <w:tab w:val="left" w:pos="709"/>
          <w:tab w:val="left" w:pos="851"/>
          <w:tab w:val="left" w:pos="924"/>
        </w:tabs>
        <w:ind w:firstLine="567"/>
        <w:jc w:val="both"/>
        <w:rPr>
          <w:b/>
          <w:bCs/>
          <w:spacing w:val="4"/>
          <w:sz w:val="28"/>
          <w:szCs w:val="28"/>
        </w:rPr>
      </w:pPr>
    </w:p>
    <w:p w:rsidR="000F4118" w:rsidRPr="000F4118" w:rsidRDefault="000F4118" w:rsidP="000F4118">
      <w:pPr>
        <w:tabs>
          <w:tab w:val="left" w:pos="709"/>
          <w:tab w:val="left" w:pos="851"/>
          <w:tab w:val="left" w:pos="924"/>
        </w:tabs>
        <w:ind w:firstLine="567"/>
        <w:jc w:val="both"/>
        <w:rPr>
          <w:bCs/>
          <w:spacing w:val="4"/>
          <w:sz w:val="28"/>
          <w:szCs w:val="28"/>
        </w:rPr>
      </w:pPr>
      <w:r w:rsidRPr="000F4118">
        <w:rPr>
          <w:bCs/>
          <w:spacing w:val="4"/>
          <w:sz w:val="28"/>
          <w:szCs w:val="28"/>
        </w:rPr>
        <w:t xml:space="preserve">8. </w:t>
      </w:r>
      <w:proofErr w:type="spellStart"/>
      <w:r w:rsidRPr="000F4118">
        <w:rPr>
          <w:bCs/>
          <w:spacing w:val="4"/>
          <w:sz w:val="28"/>
          <w:szCs w:val="28"/>
        </w:rPr>
        <w:t>Ғылым</w:t>
      </w:r>
      <w:proofErr w:type="spellEnd"/>
      <w:r w:rsidRPr="000F4118">
        <w:rPr>
          <w:bCs/>
          <w:spacing w:val="4"/>
          <w:sz w:val="28"/>
          <w:szCs w:val="28"/>
        </w:rPr>
        <w:t xml:space="preserve"> </w:t>
      </w:r>
      <w:proofErr w:type="spellStart"/>
      <w:r w:rsidRPr="000F4118">
        <w:rPr>
          <w:bCs/>
          <w:spacing w:val="4"/>
          <w:sz w:val="28"/>
          <w:szCs w:val="28"/>
        </w:rPr>
        <w:t>және</w:t>
      </w:r>
      <w:proofErr w:type="spellEnd"/>
      <w:r w:rsidRPr="000F4118">
        <w:rPr>
          <w:bCs/>
          <w:spacing w:val="4"/>
          <w:sz w:val="28"/>
          <w:szCs w:val="28"/>
        </w:rPr>
        <w:t xml:space="preserve"> </w:t>
      </w:r>
      <w:proofErr w:type="spellStart"/>
      <w:r w:rsidRPr="000F4118">
        <w:rPr>
          <w:bCs/>
          <w:spacing w:val="4"/>
          <w:sz w:val="28"/>
          <w:szCs w:val="28"/>
        </w:rPr>
        <w:t>коммерцияландыру</w:t>
      </w:r>
      <w:proofErr w:type="spellEnd"/>
      <w:r w:rsidRPr="000F4118">
        <w:rPr>
          <w:bCs/>
          <w:spacing w:val="4"/>
          <w:sz w:val="28"/>
          <w:szCs w:val="28"/>
        </w:rPr>
        <w:t xml:space="preserve"> </w:t>
      </w:r>
      <w:proofErr w:type="spellStart"/>
      <w:r w:rsidRPr="000F4118">
        <w:rPr>
          <w:bCs/>
          <w:spacing w:val="4"/>
          <w:sz w:val="28"/>
          <w:szCs w:val="28"/>
        </w:rPr>
        <w:t>басқармас</w:t>
      </w:r>
      <w:r>
        <w:rPr>
          <w:bCs/>
          <w:spacing w:val="4"/>
          <w:sz w:val="28"/>
          <w:szCs w:val="28"/>
        </w:rPr>
        <w:t>ы</w:t>
      </w:r>
      <w:proofErr w:type="spellEnd"/>
      <w:r>
        <w:rPr>
          <w:bCs/>
          <w:spacing w:val="4"/>
          <w:sz w:val="28"/>
          <w:szCs w:val="28"/>
        </w:rPr>
        <w:t xml:space="preserve"> </w:t>
      </w:r>
      <w:proofErr w:type="spellStart"/>
      <w:r>
        <w:rPr>
          <w:bCs/>
          <w:spacing w:val="4"/>
          <w:sz w:val="28"/>
          <w:szCs w:val="28"/>
        </w:rPr>
        <w:t>Ахмет</w:t>
      </w:r>
      <w:proofErr w:type="spellEnd"/>
      <w:r>
        <w:rPr>
          <w:bCs/>
          <w:spacing w:val="4"/>
          <w:sz w:val="28"/>
          <w:szCs w:val="28"/>
        </w:rPr>
        <w:t xml:space="preserve"> </w:t>
      </w:r>
      <w:proofErr w:type="spellStart"/>
      <w:r>
        <w:rPr>
          <w:bCs/>
          <w:spacing w:val="4"/>
          <w:sz w:val="28"/>
          <w:szCs w:val="28"/>
        </w:rPr>
        <w:t>Байтұрсынұлы</w:t>
      </w:r>
      <w:proofErr w:type="spellEnd"/>
      <w:r>
        <w:rPr>
          <w:bCs/>
          <w:spacing w:val="4"/>
          <w:sz w:val="28"/>
          <w:szCs w:val="28"/>
        </w:rPr>
        <w:t xml:space="preserve"> </w:t>
      </w:r>
      <w:proofErr w:type="spellStart"/>
      <w:r>
        <w:rPr>
          <w:bCs/>
          <w:spacing w:val="4"/>
          <w:sz w:val="28"/>
          <w:szCs w:val="28"/>
        </w:rPr>
        <w:t>атындағы</w:t>
      </w:r>
      <w:proofErr w:type="spellEnd"/>
      <w:proofErr w:type="gramStart"/>
      <w:r>
        <w:rPr>
          <w:bCs/>
          <w:spacing w:val="4"/>
          <w:sz w:val="28"/>
          <w:szCs w:val="28"/>
        </w:rPr>
        <w:t xml:space="preserve"> Қ</w:t>
      </w:r>
      <w:r>
        <w:rPr>
          <w:bCs/>
          <w:spacing w:val="4"/>
          <w:sz w:val="28"/>
          <w:szCs w:val="28"/>
          <w:lang w:val="kk-KZ"/>
        </w:rPr>
        <w:t>Ө</w:t>
      </w:r>
      <w:r w:rsidRPr="000F4118">
        <w:rPr>
          <w:bCs/>
          <w:spacing w:val="4"/>
          <w:sz w:val="28"/>
          <w:szCs w:val="28"/>
        </w:rPr>
        <w:t>У</w:t>
      </w:r>
      <w:proofErr w:type="gramEnd"/>
      <w:r w:rsidRPr="000F4118">
        <w:rPr>
          <w:bCs/>
          <w:spacing w:val="4"/>
          <w:sz w:val="28"/>
          <w:szCs w:val="28"/>
        </w:rPr>
        <w:t xml:space="preserve"> </w:t>
      </w:r>
      <w:proofErr w:type="spellStart"/>
      <w:r w:rsidRPr="000F4118">
        <w:rPr>
          <w:bCs/>
          <w:spacing w:val="4"/>
          <w:sz w:val="28"/>
          <w:szCs w:val="28"/>
        </w:rPr>
        <w:t>құрылымдық</w:t>
      </w:r>
      <w:proofErr w:type="spellEnd"/>
      <w:r w:rsidRPr="000F4118">
        <w:rPr>
          <w:bCs/>
          <w:spacing w:val="4"/>
          <w:sz w:val="28"/>
          <w:szCs w:val="28"/>
        </w:rPr>
        <w:t xml:space="preserve"> </w:t>
      </w:r>
      <w:proofErr w:type="spellStart"/>
      <w:r w:rsidRPr="000F4118">
        <w:rPr>
          <w:bCs/>
          <w:spacing w:val="4"/>
          <w:sz w:val="28"/>
          <w:szCs w:val="28"/>
        </w:rPr>
        <w:t>бөлімшесі</w:t>
      </w:r>
      <w:proofErr w:type="spellEnd"/>
      <w:r w:rsidRPr="000F4118">
        <w:rPr>
          <w:bCs/>
          <w:spacing w:val="4"/>
          <w:sz w:val="28"/>
          <w:szCs w:val="28"/>
        </w:rPr>
        <w:t xml:space="preserve"> </w:t>
      </w:r>
      <w:proofErr w:type="spellStart"/>
      <w:r w:rsidRPr="000F4118">
        <w:rPr>
          <w:bCs/>
          <w:spacing w:val="4"/>
          <w:sz w:val="28"/>
          <w:szCs w:val="28"/>
        </w:rPr>
        <w:t>болып</w:t>
      </w:r>
      <w:proofErr w:type="spellEnd"/>
      <w:r w:rsidRPr="000F4118">
        <w:rPr>
          <w:bCs/>
          <w:spacing w:val="4"/>
          <w:sz w:val="28"/>
          <w:szCs w:val="28"/>
        </w:rPr>
        <w:t xml:space="preserve"> </w:t>
      </w:r>
      <w:proofErr w:type="spellStart"/>
      <w:r w:rsidRPr="000F4118">
        <w:rPr>
          <w:bCs/>
          <w:spacing w:val="4"/>
          <w:sz w:val="28"/>
          <w:szCs w:val="28"/>
        </w:rPr>
        <w:t>табылады</w:t>
      </w:r>
      <w:proofErr w:type="spellEnd"/>
      <w:r w:rsidRPr="000F4118">
        <w:rPr>
          <w:bCs/>
          <w:spacing w:val="4"/>
          <w:sz w:val="28"/>
          <w:szCs w:val="28"/>
        </w:rPr>
        <w:t xml:space="preserve">. </w:t>
      </w:r>
      <w:proofErr w:type="spellStart"/>
      <w:r w:rsidRPr="000F4118">
        <w:rPr>
          <w:bCs/>
          <w:spacing w:val="4"/>
          <w:sz w:val="28"/>
          <w:szCs w:val="28"/>
        </w:rPr>
        <w:t>Толық</w:t>
      </w:r>
      <w:proofErr w:type="spellEnd"/>
      <w:r w:rsidRPr="000F4118">
        <w:rPr>
          <w:bCs/>
          <w:spacing w:val="4"/>
          <w:sz w:val="28"/>
          <w:szCs w:val="28"/>
        </w:rPr>
        <w:t xml:space="preserve"> </w:t>
      </w:r>
      <w:proofErr w:type="spellStart"/>
      <w:r w:rsidRPr="000F4118">
        <w:rPr>
          <w:bCs/>
          <w:spacing w:val="4"/>
          <w:sz w:val="28"/>
          <w:szCs w:val="28"/>
        </w:rPr>
        <w:t>атауы</w:t>
      </w:r>
      <w:proofErr w:type="spellEnd"/>
      <w:r w:rsidRPr="000F4118">
        <w:rPr>
          <w:bCs/>
          <w:spacing w:val="4"/>
          <w:sz w:val="28"/>
          <w:szCs w:val="28"/>
        </w:rPr>
        <w:t xml:space="preserve"> – </w:t>
      </w:r>
      <w:proofErr w:type="spellStart"/>
      <w:r w:rsidRPr="000F4118">
        <w:rPr>
          <w:bCs/>
          <w:spacing w:val="4"/>
          <w:sz w:val="28"/>
          <w:szCs w:val="28"/>
        </w:rPr>
        <w:t>ғылым</w:t>
      </w:r>
      <w:proofErr w:type="spellEnd"/>
      <w:r w:rsidRPr="000F4118">
        <w:rPr>
          <w:bCs/>
          <w:spacing w:val="4"/>
          <w:sz w:val="28"/>
          <w:szCs w:val="28"/>
        </w:rPr>
        <w:t xml:space="preserve"> </w:t>
      </w:r>
      <w:proofErr w:type="spellStart"/>
      <w:r w:rsidRPr="000F4118">
        <w:rPr>
          <w:bCs/>
          <w:spacing w:val="4"/>
          <w:sz w:val="28"/>
          <w:szCs w:val="28"/>
        </w:rPr>
        <w:t>және</w:t>
      </w:r>
      <w:proofErr w:type="spellEnd"/>
      <w:r w:rsidRPr="000F4118">
        <w:rPr>
          <w:bCs/>
          <w:spacing w:val="4"/>
          <w:sz w:val="28"/>
          <w:szCs w:val="28"/>
        </w:rPr>
        <w:t xml:space="preserve"> </w:t>
      </w:r>
      <w:proofErr w:type="spellStart"/>
      <w:r w:rsidRPr="000F4118">
        <w:rPr>
          <w:bCs/>
          <w:spacing w:val="4"/>
          <w:sz w:val="28"/>
          <w:szCs w:val="28"/>
        </w:rPr>
        <w:t>коммерцияландыру</w:t>
      </w:r>
      <w:proofErr w:type="spellEnd"/>
      <w:r w:rsidRPr="000F4118">
        <w:rPr>
          <w:bCs/>
          <w:spacing w:val="4"/>
          <w:sz w:val="28"/>
          <w:szCs w:val="28"/>
        </w:rPr>
        <w:t xml:space="preserve"> </w:t>
      </w:r>
      <w:proofErr w:type="spellStart"/>
      <w:r w:rsidRPr="000F4118">
        <w:rPr>
          <w:bCs/>
          <w:spacing w:val="4"/>
          <w:sz w:val="28"/>
          <w:szCs w:val="28"/>
        </w:rPr>
        <w:t>басқармасы</w:t>
      </w:r>
      <w:proofErr w:type="spellEnd"/>
      <w:r w:rsidRPr="000F4118">
        <w:rPr>
          <w:bCs/>
          <w:spacing w:val="4"/>
          <w:sz w:val="28"/>
          <w:szCs w:val="28"/>
        </w:rPr>
        <w:t xml:space="preserve">, </w:t>
      </w:r>
      <w:proofErr w:type="spellStart"/>
      <w:r w:rsidRPr="000F4118">
        <w:rPr>
          <w:bCs/>
          <w:spacing w:val="4"/>
          <w:sz w:val="28"/>
          <w:szCs w:val="28"/>
        </w:rPr>
        <w:t>қысқартылған</w:t>
      </w:r>
      <w:proofErr w:type="spellEnd"/>
      <w:r w:rsidRPr="000F4118">
        <w:rPr>
          <w:bCs/>
          <w:spacing w:val="4"/>
          <w:sz w:val="28"/>
          <w:szCs w:val="28"/>
        </w:rPr>
        <w:t xml:space="preserve"> </w:t>
      </w:r>
      <w:proofErr w:type="spellStart"/>
      <w:r w:rsidRPr="000F4118">
        <w:rPr>
          <w:bCs/>
          <w:spacing w:val="4"/>
          <w:sz w:val="28"/>
          <w:szCs w:val="28"/>
        </w:rPr>
        <w:t>атау</w:t>
      </w:r>
      <w:proofErr w:type="gramStart"/>
      <w:r w:rsidRPr="000F4118">
        <w:rPr>
          <w:bCs/>
          <w:spacing w:val="4"/>
          <w:sz w:val="28"/>
          <w:szCs w:val="28"/>
        </w:rPr>
        <w:t>ы</w:t>
      </w:r>
      <w:proofErr w:type="spellEnd"/>
      <w:r w:rsidRPr="000F4118">
        <w:rPr>
          <w:bCs/>
          <w:spacing w:val="4"/>
          <w:sz w:val="28"/>
          <w:szCs w:val="28"/>
        </w:rPr>
        <w:t>-</w:t>
      </w:r>
      <w:proofErr w:type="gramEnd"/>
      <w:r>
        <w:rPr>
          <w:bCs/>
          <w:spacing w:val="4"/>
          <w:sz w:val="28"/>
          <w:szCs w:val="28"/>
          <w:lang w:val="kk-KZ"/>
        </w:rPr>
        <w:t>ҒКБ</w:t>
      </w:r>
      <w:r w:rsidRPr="000F4118">
        <w:rPr>
          <w:bCs/>
          <w:spacing w:val="4"/>
          <w:sz w:val="28"/>
          <w:szCs w:val="28"/>
        </w:rPr>
        <w:t>.</w:t>
      </w:r>
    </w:p>
    <w:p w:rsidR="000F4118" w:rsidRPr="000F4118" w:rsidRDefault="000F4118" w:rsidP="000F4118">
      <w:pPr>
        <w:tabs>
          <w:tab w:val="left" w:pos="709"/>
          <w:tab w:val="left" w:pos="851"/>
          <w:tab w:val="left" w:pos="924"/>
        </w:tabs>
        <w:ind w:firstLine="567"/>
        <w:jc w:val="both"/>
        <w:rPr>
          <w:bCs/>
          <w:spacing w:val="4"/>
          <w:sz w:val="28"/>
          <w:szCs w:val="28"/>
        </w:rPr>
      </w:pPr>
      <w:r w:rsidRPr="000F4118">
        <w:rPr>
          <w:bCs/>
          <w:spacing w:val="4"/>
          <w:sz w:val="28"/>
          <w:szCs w:val="28"/>
        </w:rPr>
        <w:t xml:space="preserve">9. </w:t>
      </w:r>
      <w:proofErr w:type="spellStart"/>
      <w:r w:rsidRPr="000F4118">
        <w:rPr>
          <w:bCs/>
          <w:spacing w:val="4"/>
          <w:sz w:val="28"/>
          <w:szCs w:val="28"/>
        </w:rPr>
        <w:t>Ғылым</w:t>
      </w:r>
      <w:proofErr w:type="spellEnd"/>
      <w:r w:rsidRPr="000F4118">
        <w:rPr>
          <w:bCs/>
          <w:spacing w:val="4"/>
          <w:sz w:val="28"/>
          <w:szCs w:val="28"/>
        </w:rPr>
        <w:t xml:space="preserve"> </w:t>
      </w:r>
      <w:proofErr w:type="spellStart"/>
      <w:r w:rsidRPr="000F4118">
        <w:rPr>
          <w:bCs/>
          <w:spacing w:val="4"/>
          <w:sz w:val="28"/>
          <w:szCs w:val="28"/>
        </w:rPr>
        <w:t>және</w:t>
      </w:r>
      <w:proofErr w:type="spellEnd"/>
      <w:r w:rsidRPr="000F4118">
        <w:rPr>
          <w:bCs/>
          <w:spacing w:val="4"/>
          <w:sz w:val="28"/>
          <w:szCs w:val="28"/>
        </w:rPr>
        <w:t xml:space="preserve"> </w:t>
      </w:r>
      <w:proofErr w:type="spellStart"/>
      <w:r w:rsidRPr="000F4118">
        <w:rPr>
          <w:bCs/>
          <w:spacing w:val="4"/>
          <w:sz w:val="28"/>
          <w:szCs w:val="28"/>
        </w:rPr>
        <w:t>коммерцияландыру</w:t>
      </w:r>
      <w:proofErr w:type="spellEnd"/>
      <w:r w:rsidRPr="000F4118">
        <w:rPr>
          <w:bCs/>
          <w:spacing w:val="4"/>
          <w:sz w:val="28"/>
          <w:szCs w:val="28"/>
        </w:rPr>
        <w:t xml:space="preserve"> </w:t>
      </w:r>
      <w:proofErr w:type="spellStart"/>
      <w:r w:rsidRPr="000F4118">
        <w:rPr>
          <w:bCs/>
          <w:spacing w:val="4"/>
          <w:sz w:val="28"/>
          <w:szCs w:val="28"/>
        </w:rPr>
        <w:t>басқармасы</w:t>
      </w:r>
      <w:proofErr w:type="spellEnd"/>
      <w:r w:rsidRPr="000F4118">
        <w:rPr>
          <w:bCs/>
          <w:spacing w:val="4"/>
          <w:sz w:val="28"/>
          <w:szCs w:val="28"/>
        </w:rPr>
        <w:t xml:space="preserve"> </w:t>
      </w:r>
      <w:proofErr w:type="spellStart"/>
      <w:r w:rsidRPr="000F4118">
        <w:rPr>
          <w:bCs/>
          <w:spacing w:val="4"/>
          <w:sz w:val="28"/>
          <w:szCs w:val="28"/>
        </w:rPr>
        <w:t>Директорлар</w:t>
      </w:r>
      <w:proofErr w:type="spellEnd"/>
      <w:r w:rsidRPr="000F4118">
        <w:rPr>
          <w:bCs/>
          <w:spacing w:val="4"/>
          <w:sz w:val="28"/>
          <w:szCs w:val="28"/>
        </w:rPr>
        <w:t xml:space="preserve"> </w:t>
      </w:r>
      <w:proofErr w:type="spellStart"/>
      <w:r w:rsidRPr="000F4118">
        <w:rPr>
          <w:bCs/>
          <w:spacing w:val="4"/>
          <w:sz w:val="28"/>
          <w:szCs w:val="28"/>
        </w:rPr>
        <w:t>кеңесінің</w:t>
      </w:r>
      <w:proofErr w:type="spellEnd"/>
      <w:r w:rsidRPr="000F4118">
        <w:rPr>
          <w:bCs/>
          <w:spacing w:val="4"/>
          <w:sz w:val="28"/>
          <w:szCs w:val="28"/>
        </w:rPr>
        <w:t xml:space="preserve"> </w:t>
      </w:r>
      <w:proofErr w:type="spellStart"/>
      <w:r w:rsidRPr="000F4118">
        <w:rPr>
          <w:bCs/>
          <w:spacing w:val="4"/>
          <w:sz w:val="28"/>
          <w:szCs w:val="28"/>
        </w:rPr>
        <w:t>университетті</w:t>
      </w:r>
      <w:proofErr w:type="spellEnd"/>
      <w:r w:rsidRPr="000F4118">
        <w:rPr>
          <w:bCs/>
          <w:spacing w:val="4"/>
          <w:sz w:val="28"/>
          <w:szCs w:val="28"/>
        </w:rPr>
        <w:t xml:space="preserve"> </w:t>
      </w:r>
      <w:proofErr w:type="spellStart"/>
      <w:r w:rsidRPr="000F4118">
        <w:rPr>
          <w:bCs/>
          <w:spacing w:val="4"/>
          <w:sz w:val="28"/>
          <w:szCs w:val="28"/>
        </w:rPr>
        <w:t>басқарудың</w:t>
      </w:r>
      <w:proofErr w:type="spellEnd"/>
      <w:r w:rsidRPr="000F4118">
        <w:rPr>
          <w:bCs/>
          <w:spacing w:val="4"/>
          <w:sz w:val="28"/>
          <w:szCs w:val="28"/>
        </w:rPr>
        <w:t xml:space="preserve"> </w:t>
      </w:r>
      <w:proofErr w:type="spellStart"/>
      <w:r w:rsidRPr="000F4118">
        <w:rPr>
          <w:bCs/>
          <w:spacing w:val="4"/>
          <w:sz w:val="28"/>
          <w:szCs w:val="28"/>
        </w:rPr>
        <w:t>ұйымдық</w:t>
      </w:r>
      <w:proofErr w:type="spellEnd"/>
      <w:r w:rsidRPr="000F4118">
        <w:rPr>
          <w:bCs/>
          <w:spacing w:val="4"/>
          <w:sz w:val="28"/>
          <w:szCs w:val="28"/>
        </w:rPr>
        <w:t xml:space="preserve"> </w:t>
      </w:r>
      <w:proofErr w:type="spellStart"/>
      <w:r w:rsidRPr="000F4118">
        <w:rPr>
          <w:bCs/>
          <w:spacing w:val="4"/>
          <w:sz w:val="28"/>
          <w:szCs w:val="28"/>
        </w:rPr>
        <w:t>құрылымын</w:t>
      </w:r>
      <w:proofErr w:type="spellEnd"/>
      <w:r w:rsidRPr="000F4118">
        <w:rPr>
          <w:bCs/>
          <w:spacing w:val="4"/>
          <w:sz w:val="28"/>
          <w:szCs w:val="28"/>
        </w:rPr>
        <w:t xml:space="preserve"> </w:t>
      </w:r>
      <w:proofErr w:type="spellStart"/>
      <w:r w:rsidRPr="000F4118">
        <w:rPr>
          <w:bCs/>
          <w:spacing w:val="4"/>
          <w:sz w:val="28"/>
          <w:szCs w:val="28"/>
        </w:rPr>
        <w:t>бекіту</w:t>
      </w:r>
      <w:proofErr w:type="spellEnd"/>
      <w:r w:rsidRPr="000F4118">
        <w:rPr>
          <w:bCs/>
          <w:spacing w:val="4"/>
          <w:sz w:val="28"/>
          <w:szCs w:val="28"/>
        </w:rPr>
        <w:t xml:space="preserve"> </w:t>
      </w:r>
      <w:proofErr w:type="spellStart"/>
      <w:r w:rsidRPr="000F4118">
        <w:rPr>
          <w:bCs/>
          <w:spacing w:val="4"/>
          <w:sz w:val="28"/>
          <w:szCs w:val="28"/>
        </w:rPr>
        <w:t>туралы</w:t>
      </w:r>
      <w:proofErr w:type="spellEnd"/>
      <w:r w:rsidRPr="000F4118">
        <w:rPr>
          <w:bCs/>
          <w:spacing w:val="4"/>
          <w:sz w:val="28"/>
          <w:szCs w:val="28"/>
        </w:rPr>
        <w:t xml:space="preserve"> </w:t>
      </w:r>
      <w:proofErr w:type="spellStart"/>
      <w:r w:rsidRPr="000F4118">
        <w:rPr>
          <w:bCs/>
          <w:spacing w:val="4"/>
          <w:sz w:val="28"/>
          <w:szCs w:val="28"/>
        </w:rPr>
        <w:t>шешімі</w:t>
      </w:r>
      <w:proofErr w:type="spellEnd"/>
      <w:r w:rsidRPr="000F4118">
        <w:rPr>
          <w:bCs/>
          <w:spacing w:val="4"/>
          <w:sz w:val="28"/>
          <w:szCs w:val="28"/>
        </w:rPr>
        <w:t xml:space="preserve"> </w:t>
      </w:r>
      <w:proofErr w:type="spellStart"/>
      <w:r w:rsidRPr="000F4118">
        <w:rPr>
          <w:bCs/>
          <w:spacing w:val="4"/>
          <w:sz w:val="28"/>
          <w:szCs w:val="28"/>
        </w:rPr>
        <w:t>негізінде</w:t>
      </w:r>
      <w:proofErr w:type="spellEnd"/>
      <w:proofErr w:type="gramStart"/>
      <w:r w:rsidRPr="000F4118">
        <w:rPr>
          <w:bCs/>
          <w:spacing w:val="4"/>
          <w:sz w:val="28"/>
          <w:szCs w:val="28"/>
        </w:rPr>
        <w:t xml:space="preserve"> </w:t>
      </w:r>
      <w:r>
        <w:rPr>
          <w:bCs/>
          <w:spacing w:val="4"/>
          <w:sz w:val="28"/>
          <w:szCs w:val="28"/>
          <w:lang w:val="kk-KZ"/>
        </w:rPr>
        <w:t>ҚӨУ</w:t>
      </w:r>
      <w:proofErr w:type="gramEnd"/>
      <w:r w:rsidRPr="000F4118">
        <w:rPr>
          <w:bCs/>
          <w:spacing w:val="4"/>
          <w:sz w:val="28"/>
          <w:szCs w:val="28"/>
        </w:rPr>
        <w:t xml:space="preserve"> </w:t>
      </w:r>
      <w:proofErr w:type="spellStart"/>
      <w:r w:rsidRPr="000F4118">
        <w:rPr>
          <w:bCs/>
          <w:spacing w:val="4"/>
          <w:sz w:val="28"/>
          <w:szCs w:val="28"/>
        </w:rPr>
        <w:t>Басқарма</w:t>
      </w:r>
      <w:proofErr w:type="spellEnd"/>
      <w:r w:rsidRPr="000F4118">
        <w:rPr>
          <w:bCs/>
          <w:spacing w:val="4"/>
          <w:sz w:val="28"/>
          <w:szCs w:val="28"/>
        </w:rPr>
        <w:t xml:space="preserve"> </w:t>
      </w:r>
      <w:proofErr w:type="spellStart"/>
      <w:r w:rsidRPr="000F4118">
        <w:rPr>
          <w:bCs/>
          <w:spacing w:val="4"/>
          <w:sz w:val="28"/>
          <w:szCs w:val="28"/>
        </w:rPr>
        <w:t>Төрағасы</w:t>
      </w:r>
      <w:proofErr w:type="spellEnd"/>
      <w:r w:rsidRPr="000F4118">
        <w:rPr>
          <w:bCs/>
          <w:spacing w:val="4"/>
          <w:sz w:val="28"/>
          <w:szCs w:val="28"/>
        </w:rPr>
        <w:t xml:space="preserve"> - </w:t>
      </w:r>
      <w:proofErr w:type="spellStart"/>
      <w:r w:rsidRPr="000F4118">
        <w:rPr>
          <w:bCs/>
          <w:spacing w:val="4"/>
          <w:sz w:val="28"/>
          <w:szCs w:val="28"/>
        </w:rPr>
        <w:t>ректорының</w:t>
      </w:r>
      <w:proofErr w:type="spellEnd"/>
      <w:r w:rsidRPr="000F4118">
        <w:rPr>
          <w:bCs/>
          <w:spacing w:val="4"/>
          <w:sz w:val="28"/>
          <w:szCs w:val="28"/>
        </w:rPr>
        <w:t xml:space="preserve"> </w:t>
      </w:r>
      <w:proofErr w:type="spellStart"/>
      <w:r w:rsidRPr="000F4118">
        <w:rPr>
          <w:bCs/>
          <w:spacing w:val="4"/>
          <w:sz w:val="28"/>
          <w:szCs w:val="28"/>
        </w:rPr>
        <w:t>бұйрығымен</w:t>
      </w:r>
      <w:proofErr w:type="spellEnd"/>
      <w:r w:rsidRPr="000F4118">
        <w:rPr>
          <w:bCs/>
          <w:spacing w:val="4"/>
          <w:sz w:val="28"/>
          <w:szCs w:val="28"/>
        </w:rPr>
        <w:t xml:space="preserve"> </w:t>
      </w:r>
      <w:proofErr w:type="spellStart"/>
      <w:r w:rsidRPr="000F4118">
        <w:rPr>
          <w:bCs/>
          <w:spacing w:val="4"/>
          <w:sz w:val="28"/>
          <w:szCs w:val="28"/>
        </w:rPr>
        <w:t>құрылады</w:t>
      </w:r>
      <w:proofErr w:type="spellEnd"/>
      <w:r w:rsidRPr="000F4118">
        <w:rPr>
          <w:bCs/>
          <w:spacing w:val="4"/>
          <w:sz w:val="28"/>
          <w:szCs w:val="28"/>
        </w:rPr>
        <w:t xml:space="preserve">, </w:t>
      </w:r>
      <w:proofErr w:type="spellStart"/>
      <w:r w:rsidRPr="000F4118">
        <w:rPr>
          <w:bCs/>
          <w:spacing w:val="4"/>
          <w:sz w:val="28"/>
          <w:szCs w:val="28"/>
        </w:rPr>
        <w:t>қайта</w:t>
      </w:r>
      <w:proofErr w:type="spellEnd"/>
      <w:r w:rsidRPr="000F4118">
        <w:rPr>
          <w:bCs/>
          <w:spacing w:val="4"/>
          <w:sz w:val="28"/>
          <w:szCs w:val="28"/>
        </w:rPr>
        <w:t xml:space="preserve"> </w:t>
      </w:r>
      <w:proofErr w:type="spellStart"/>
      <w:r w:rsidRPr="000F4118">
        <w:rPr>
          <w:bCs/>
          <w:spacing w:val="4"/>
          <w:sz w:val="28"/>
          <w:szCs w:val="28"/>
        </w:rPr>
        <w:t>ұйымдастырылады</w:t>
      </w:r>
      <w:proofErr w:type="spellEnd"/>
      <w:r w:rsidRPr="000F4118">
        <w:rPr>
          <w:bCs/>
          <w:spacing w:val="4"/>
          <w:sz w:val="28"/>
          <w:szCs w:val="28"/>
        </w:rPr>
        <w:t xml:space="preserve"> </w:t>
      </w:r>
      <w:proofErr w:type="spellStart"/>
      <w:r w:rsidRPr="000F4118">
        <w:rPr>
          <w:bCs/>
          <w:spacing w:val="4"/>
          <w:sz w:val="28"/>
          <w:szCs w:val="28"/>
        </w:rPr>
        <w:t>және</w:t>
      </w:r>
      <w:proofErr w:type="spellEnd"/>
      <w:r w:rsidRPr="000F4118">
        <w:rPr>
          <w:bCs/>
          <w:spacing w:val="4"/>
          <w:sz w:val="28"/>
          <w:szCs w:val="28"/>
        </w:rPr>
        <w:t xml:space="preserve"> </w:t>
      </w:r>
      <w:proofErr w:type="spellStart"/>
      <w:r w:rsidRPr="000F4118">
        <w:rPr>
          <w:bCs/>
          <w:spacing w:val="4"/>
          <w:sz w:val="28"/>
          <w:szCs w:val="28"/>
        </w:rPr>
        <w:t>таратылады</w:t>
      </w:r>
      <w:proofErr w:type="spellEnd"/>
      <w:r w:rsidRPr="000F4118">
        <w:rPr>
          <w:bCs/>
          <w:spacing w:val="4"/>
          <w:sz w:val="28"/>
          <w:szCs w:val="28"/>
        </w:rPr>
        <w:t>.</w:t>
      </w:r>
    </w:p>
    <w:p w:rsidR="000F4118" w:rsidRPr="000F4118" w:rsidRDefault="000F4118" w:rsidP="000F4118">
      <w:pPr>
        <w:tabs>
          <w:tab w:val="left" w:pos="709"/>
          <w:tab w:val="left" w:pos="851"/>
          <w:tab w:val="left" w:pos="924"/>
        </w:tabs>
        <w:ind w:firstLine="567"/>
        <w:jc w:val="both"/>
        <w:rPr>
          <w:bCs/>
          <w:spacing w:val="4"/>
          <w:sz w:val="28"/>
          <w:szCs w:val="28"/>
        </w:rPr>
      </w:pPr>
      <w:r w:rsidRPr="000F4118">
        <w:rPr>
          <w:bCs/>
          <w:spacing w:val="4"/>
          <w:sz w:val="28"/>
          <w:szCs w:val="28"/>
        </w:rPr>
        <w:t xml:space="preserve">10. </w:t>
      </w:r>
      <w:proofErr w:type="spellStart"/>
      <w:r w:rsidRPr="000F4118">
        <w:rPr>
          <w:bCs/>
          <w:spacing w:val="4"/>
          <w:sz w:val="28"/>
          <w:szCs w:val="28"/>
        </w:rPr>
        <w:t>Ғылым</w:t>
      </w:r>
      <w:proofErr w:type="spellEnd"/>
      <w:r w:rsidRPr="000F4118">
        <w:rPr>
          <w:bCs/>
          <w:spacing w:val="4"/>
          <w:sz w:val="28"/>
          <w:szCs w:val="28"/>
        </w:rPr>
        <w:t xml:space="preserve"> </w:t>
      </w:r>
      <w:proofErr w:type="spellStart"/>
      <w:r w:rsidRPr="000F4118">
        <w:rPr>
          <w:bCs/>
          <w:spacing w:val="4"/>
          <w:sz w:val="28"/>
          <w:szCs w:val="28"/>
        </w:rPr>
        <w:t>және</w:t>
      </w:r>
      <w:proofErr w:type="spellEnd"/>
      <w:r w:rsidRPr="000F4118">
        <w:rPr>
          <w:bCs/>
          <w:spacing w:val="4"/>
          <w:sz w:val="28"/>
          <w:szCs w:val="28"/>
        </w:rPr>
        <w:t xml:space="preserve"> </w:t>
      </w:r>
      <w:proofErr w:type="spellStart"/>
      <w:r w:rsidRPr="000F4118">
        <w:rPr>
          <w:bCs/>
          <w:spacing w:val="4"/>
          <w:sz w:val="28"/>
          <w:szCs w:val="28"/>
        </w:rPr>
        <w:t>коммерцияландыру</w:t>
      </w:r>
      <w:proofErr w:type="spellEnd"/>
      <w:r w:rsidRPr="000F4118">
        <w:rPr>
          <w:bCs/>
          <w:spacing w:val="4"/>
          <w:sz w:val="28"/>
          <w:szCs w:val="28"/>
        </w:rPr>
        <w:t xml:space="preserve"> </w:t>
      </w:r>
      <w:proofErr w:type="spellStart"/>
      <w:r w:rsidRPr="000F4118">
        <w:rPr>
          <w:bCs/>
          <w:spacing w:val="4"/>
          <w:sz w:val="28"/>
          <w:szCs w:val="28"/>
        </w:rPr>
        <w:t>басқармасы</w:t>
      </w:r>
      <w:proofErr w:type="spellEnd"/>
      <w:r w:rsidRPr="000F4118">
        <w:rPr>
          <w:bCs/>
          <w:spacing w:val="4"/>
          <w:sz w:val="28"/>
          <w:szCs w:val="28"/>
        </w:rPr>
        <w:t xml:space="preserve"> </w:t>
      </w:r>
      <w:proofErr w:type="spellStart"/>
      <w:r w:rsidRPr="000F4118">
        <w:rPr>
          <w:bCs/>
          <w:spacing w:val="4"/>
          <w:sz w:val="28"/>
          <w:szCs w:val="28"/>
        </w:rPr>
        <w:t>университеттің</w:t>
      </w:r>
      <w:proofErr w:type="spellEnd"/>
      <w:r w:rsidRPr="000F4118">
        <w:rPr>
          <w:bCs/>
          <w:spacing w:val="4"/>
          <w:sz w:val="28"/>
          <w:szCs w:val="28"/>
        </w:rPr>
        <w:t xml:space="preserve"> </w:t>
      </w:r>
      <w:proofErr w:type="spellStart"/>
      <w:r w:rsidRPr="000F4118">
        <w:rPr>
          <w:bCs/>
          <w:spacing w:val="4"/>
          <w:sz w:val="28"/>
          <w:szCs w:val="28"/>
        </w:rPr>
        <w:t>ұйымдық</w:t>
      </w:r>
      <w:proofErr w:type="spellEnd"/>
      <w:r w:rsidRPr="000F4118">
        <w:rPr>
          <w:bCs/>
          <w:spacing w:val="4"/>
          <w:sz w:val="28"/>
          <w:szCs w:val="28"/>
        </w:rPr>
        <w:t xml:space="preserve"> </w:t>
      </w:r>
      <w:proofErr w:type="spellStart"/>
      <w:r w:rsidRPr="000F4118">
        <w:rPr>
          <w:bCs/>
          <w:spacing w:val="4"/>
          <w:sz w:val="28"/>
          <w:szCs w:val="28"/>
        </w:rPr>
        <w:t>құрылымына</w:t>
      </w:r>
      <w:proofErr w:type="spellEnd"/>
      <w:r w:rsidRPr="000F4118">
        <w:rPr>
          <w:bCs/>
          <w:spacing w:val="4"/>
          <w:sz w:val="28"/>
          <w:szCs w:val="28"/>
        </w:rPr>
        <w:t xml:space="preserve"> </w:t>
      </w:r>
      <w:proofErr w:type="spellStart"/>
      <w:r w:rsidRPr="000F4118">
        <w:rPr>
          <w:bCs/>
          <w:spacing w:val="4"/>
          <w:sz w:val="28"/>
          <w:szCs w:val="28"/>
        </w:rPr>
        <w:t>сәйкес</w:t>
      </w:r>
      <w:proofErr w:type="spellEnd"/>
      <w:r w:rsidRPr="000F4118">
        <w:rPr>
          <w:bCs/>
          <w:spacing w:val="4"/>
          <w:sz w:val="28"/>
          <w:szCs w:val="28"/>
        </w:rPr>
        <w:t xml:space="preserve"> </w:t>
      </w:r>
      <w:proofErr w:type="spellStart"/>
      <w:r w:rsidRPr="000F4118">
        <w:rPr>
          <w:bCs/>
          <w:spacing w:val="4"/>
          <w:sz w:val="28"/>
          <w:szCs w:val="28"/>
        </w:rPr>
        <w:t>зерттеулер</w:t>
      </w:r>
      <w:proofErr w:type="spellEnd"/>
      <w:r w:rsidRPr="000F4118">
        <w:rPr>
          <w:bCs/>
          <w:spacing w:val="4"/>
          <w:sz w:val="28"/>
          <w:szCs w:val="28"/>
        </w:rPr>
        <w:t xml:space="preserve">, </w:t>
      </w:r>
      <w:proofErr w:type="spellStart"/>
      <w:r w:rsidRPr="000F4118">
        <w:rPr>
          <w:bCs/>
          <w:spacing w:val="4"/>
          <w:sz w:val="28"/>
          <w:szCs w:val="28"/>
        </w:rPr>
        <w:t>инновациялар</w:t>
      </w:r>
      <w:proofErr w:type="spellEnd"/>
      <w:r w:rsidRPr="000F4118">
        <w:rPr>
          <w:bCs/>
          <w:spacing w:val="4"/>
          <w:sz w:val="28"/>
          <w:szCs w:val="28"/>
        </w:rPr>
        <w:t xml:space="preserve"> </w:t>
      </w:r>
      <w:proofErr w:type="spellStart"/>
      <w:r w:rsidRPr="000F4118">
        <w:rPr>
          <w:bCs/>
          <w:spacing w:val="4"/>
          <w:sz w:val="28"/>
          <w:szCs w:val="28"/>
        </w:rPr>
        <w:t>және</w:t>
      </w:r>
      <w:proofErr w:type="spellEnd"/>
      <w:r w:rsidRPr="000F4118">
        <w:rPr>
          <w:bCs/>
          <w:spacing w:val="4"/>
          <w:sz w:val="28"/>
          <w:szCs w:val="28"/>
        </w:rPr>
        <w:t xml:space="preserve"> </w:t>
      </w:r>
      <w:proofErr w:type="spellStart"/>
      <w:r w:rsidRPr="000F4118">
        <w:rPr>
          <w:bCs/>
          <w:spacing w:val="4"/>
          <w:sz w:val="28"/>
          <w:szCs w:val="28"/>
        </w:rPr>
        <w:t>цифрландыру</w:t>
      </w:r>
      <w:proofErr w:type="spellEnd"/>
      <w:r w:rsidRPr="000F4118">
        <w:rPr>
          <w:bCs/>
          <w:spacing w:val="4"/>
          <w:sz w:val="28"/>
          <w:szCs w:val="28"/>
        </w:rPr>
        <w:t xml:space="preserve"> </w:t>
      </w:r>
      <w:proofErr w:type="spellStart"/>
      <w:r w:rsidRPr="000F4118">
        <w:rPr>
          <w:bCs/>
          <w:spacing w:val="4"/>
          <w:sz w:val="28"/>
          <w:szCs w:val="28"/>
        </w:rPr>
        <w:t>жөніндегі</w:t>
      </w:r>
      <w:proofErr w:type="spellEnd"/>
      <w:r w:rsidRPr="000F4118">
        <w:rPr>
          <w:bCs/>
          <w:spacing w:val="4"/>
          <w:sz w:val="28"/>
          <w:szCs w:val="28"/>
        </w:rPr>
        <w:t xml:space="preserve"> </w:t>
      </w:r>
      <w:proofErr w:type="spellStart"/>
      <w:proofErr w:type="gramStart"/>
      <w:r w:rsidRPr="000F4118">
        <w:rPr>
          <w:bCs/>
          <w:spacing w:val="4"/>
          <w:sz w:val="28"/>
          <w:szCs w:val="28"/>
        </w:rPr>
        <w:t>проректор</w:t>
      </w:r>
      <w:proofErr w:type="gramEnd"/>
      <w:r w:rsidRPr="000F4118">
        <w:rPr>
          <w:bCs/>
          <w:spacing w:val="4"/>
          <w:sz w:val="28"/>
          <w:szCs w:val="28"/>
        </w:rPr>
        <w:t>ға</w:t>
      </w:r>
      <w:proofErr w:type="spellEnd"/>
      <w:r w:rsidRPr="000F4118">
        <w:rPr>
          <w:bCs/>
          <w:spacing w:val="4"/>
          <w:sz w:val="28"/>
          <w:szCs w:val="28"/>
        </w:rPr>
        <w:t xml:space="preserve"> </w:t>
      </w:r>
      <w:proofErr w:type="spellStart"/>
      <w:r w:rsidRPr="000F4118">
        <w:rPr>
          <w:bCs/>
          <w:spacing w:val="4"/>
          <w:sz w:val="28"/>
          <w:szCs w:val="28"/>
        </w:rPr>
        <w:t>есеп</w:t>
      </w:r>
      <w:proofErr w:type="spellEnd"/>
      <w:r w:rsidRPr="000F4118">
        <w:rPr>
          <w:bCs/>
          <w:spacing w:val="4"/>
          <w:sz w:val="28"/>
          <w:szCs w:val="28"/>
        </w:rPr>
        <w:t xml:space="preserve"> </w:t>
      </w:r>
      <w:proofErr w:type="spellStart"/>
      <w:r w:rsidRPr="000F4118">
        <w:rPr>
          <w:bCs/>
          <w:spacing w:val="4"/>
          <w:sz w:val="28"/>
          <w:szCs w:val="28"/>
        </w:rPr>
        <w:t>береді</w:t>
      </w:r>
      <w:proofErr w:type="spellEnd"/>
      <w:r w:rsidRPr="000F4118">
        <w:rPr>
          <w:bCs/>
          <w:spacing w:val="4"/>
          <w:sz w:val="28"/>
          <w:szCs w:val="28"/>
        </w:rPr>
        <w:t>.</w:t>
      </w:r>
    </w:p>
    <w:p w:rsidR="000F4118" w:rsidRPr="000F4118" w:rsidRDefault="000F4118" w:rsidP="000F4118">
      <w:pPr>
        <w:tabs>
          <w:tab w:val="left" w:pos="709"/>
          <w:tab w:val="left" w:pos="851"/>
          <w:tab w:val="left" w:pos="924"/>
        </w:tabs>
        <w:ind w:firstLine="567"/>
        <w:jc w:val="both"/>
        <w:rPr>
          <w:bCs/>
          <w:spacing w:val="4"/>
          <w:sz w:val="28"/>
          <w:szCs w:val="28"/>
        </w:rPr>
      </w:pPr>
      <w:r w:rsidRPr="000F4118">
        <w:rPr>
          <w:bCs/>
          <w:spacing w:val="4"/>
          <w:sz w:val="28"/>
          <w:szCs w:val="28"/>
        </w:rPr>
        <w:t xml:space="preserve">11. </w:t>
      </w:r>
      <w:r>
        <w:rPr>
          <w:bCs/>
          <w:spacing w:val="4"/>
          <w:sz w:val="28"/>
          <w:szCs w:val="28"/>
          <w:lang w:val="kk-KZ"/>
        </w:rPr>
        <w:t>ҒКБ</w:t>
      </w:r>
      <w:r w:rsidRPr="000F4118">
        <w:rPr>
          <w:bCs/>
          <w:spacing w:val="4"/>
          <w:sz w:val="28"/>
          <w:szCs w:val="28"/>
        </w:rPr>
        <w:t xml:space="preserve"> </w:t>
      </w:r>
      <w:proofErr w:type="spellStart"/>
      <w:r w:rsidRPr="000F4118">
        <w:rPr>
          <w:bCs/>
          <w:spacing w:val="4"/>
          <w:sz w:val="28"/>
          <w:szCs w:val="28"/>
        </w:rPr>
        <w:t>өз</w:t>
      </w:r>
      <w:proofErr w:type="spellEnd"/>
      <w:r w:rsidRPr="000F4118">
        <w:rPr>
          <w:bCs/>
          <w:spacing w:val="4"/>
          <w:sz w:val="28"/>
          <w:szCs w:val="28"/>
        </w:rPr>
        <w:t xml:space="preserve"> </w:t>
      </w:r>
      <w:proofErr w:type="spellStart"/>
      <w:r w:rsidRPr="000F4118">
        <w:rPr>
          <w:bCs/>
          <w:spacing w:val="4"/>
          <w:sz w:val="28"/>
          <w:szCs w:val="28"/>
        </w:rPr>
        <w:t>қызметін</w:t>
      </w:r>
      <w:proofErr w:type="spellEnd"/>
      <w:r w:rsidRPr="000F4118">
        <w:rPr>
          <w:bCs/>
          <w:spacing w:val="4"/>
          <w:sz w:val="28"/>
          <w:szCs w:val="28"/>
        </w:rPr>
        <w:t xml:space="preserve"> ҚР </w:t>
      </w:r>
      <w:proofErr w:type="spellStart"/>
      <w:r w:rsidRPr="000F4118">
        <w:rPr>
          <w:bCs/>
          <w:spacing w:val="4"/>
          <w:sz w:val="28"/>
          <w:szCs w:val="28"/>
        </w:rPr>
        <w:t>қолданыстағы</w:t>
      </w:r>
      <w:proofErr w:type="spellEnd"/>
      <w:r w:rsidRPr="000F4118">
        <w:rPr>
          <w:bCs/>
          <w:spacing w:val="4"/>
          <w:sz w:val="28"/>
          <w:szCs w:val="28"/>
        </w:rPr>
        <w:t xml:space="preserve"> </w:t>
      </w:r>
      <w:proofErr w:type="spellStart"/>
      <w:r w:rsidRPr="000F4118">
        <w:rPr>
          <w:bCs/>
          <w:spacing w:val="4"/>
          <w:sz w:val="28"/>
          <w:szCs w:val="28"/>
        </w:rPr>
        <w:t>заңнамасына</w:t>
      </w:r>
      <w:proofErr w:type="spellEnd"/>
      <w:r w:rsidRPr="000F4118">
        <w:rPr>
          <w:bCs/>
          <w:spacing w:val="4"/>
          <w:sz w:val="28"/>
          <w:szCs w:val="28"/>
        </w:rPr>
        <w:t xml:space="preserve">, </w:t>
      </w:r>
      <w:r>
        <w:rPr>
          <w:bCs/>
          <w:spacing w:val="4"/>
          <w:sz w:val="28"/>
          <w:szCs w:val="28"/>
          <w:lang w:val="kk-KZ"/>
        </w:rPr>
        <w:t>ҒКБ</w:t>
      </w:r>
      <w:r w:rsidRPr="000F4118">
        <w:rPr>
          <w:bCs/>
          <w:spacing w:val="4"/>
          <w:sz w:val="28"/>
          <w:szCs w:val="28"/>
        </w:rPr>
        <w:t xml:space="preserve"> </w:t>
      </w:r>
      <w:proofErr w:type="spellStart"/>
      <w:r w:rsidRPr="000F4118">
        <w:rPr>
          <w:bCs/>
          <w:spacing w:val="4"/>
          <w:sz w:val="28"/>
          <w:szCs w:val="28"/>
        </w:rPr>
        <w:t>қызметінің</w:t>
      </w:r>
      <w:proofErr w:type="spellEnd"/>
      <w:r w:rsidRPr="000F4118">
        <w:rPr>
          <w:bCs/>
          <w:spacing w:val="4"/>
          <w:sz w:val="28"/>
          <w:szCs w:val="28"/>
        </w:rPr>
        <w:t xml:space="preserve"> </w:t>
      </w:r>
      <w:proofErr w:type="spellStart"/>
      <w:r w:rsidRPr="000F4118">
        <w:rPr>
          <w:bCs/>
          <w:spacing w:val="4"/>
          <w:sz w:val="28"/>
          <w:szCs w:val="28"/>
        </w:rPr>
        <w:t>бағыты</w:t>
      </w:r>
      <w:proofErr w:type="spellEnd"/>
      <w:r w:rsidRPr="000F4118">
        <w:rPr>
          <w:bCs/>
          <w:spacing w:val="4"/>
          <w:sz w:val="28"/>
          <w:szCs w:val="28"/>
        </w:rPr>
        <w:t xml:space="preserve"> </w:t>
      </w:r>
      <w:proofErr w:type="spellStart"/>
      <w:r w:rsidRPr="000F4118">
        <w:rPr>
          <w:bCs/>
          <w:spacing w:val="4"/>
          <w:sz w:val="28"/>
          <w:szCs w:val="28"/>
        </w:rPr>
        <w:t>бойынша</w:t>
      </w:r>
      <w:proofErr w:type="spellEnd"/>
      <w:r w:rsidRPr="000F4118">
        <w:rPr>
          <w:bCs/>
          <w:spacing w:val="4"/>
          <w:sz w:val="28"/>
          <w:szCs w:val="28"/>
        </w:rPr>
        <w:t xml:space="preserve"> </w:t>
      </w:r>
      <w:proofErr w:type="spellStart"/>
      <w:r w:rsidRPr="000F4118">
        <w:rPr>
          <w:bCs/>
          <w:spacing w:val="4"/>
          <w:sz w:val="28"/>
          <w:szCs w:val="28"/>
        </w:rPr>
        <w:t>нормативтік</w:t>
      </w:r>
      <w:proofErr w:type="spellEnd"/>
      <w:r w:rsidRPr="000F4118">
        <w:rPr>
          <w:bCs/>
          <w:spacing w:val="4"/>
          <w:sz w:val="28"/>
          <w:szCs w:val="28"/>
        </w:rPr>
        <w:t xml:space="preserve"> </w:t>
      </w:r>
      <w:proofErr w:type="spellStart"/>
      <w:r w:rsidRPr="000F4118">
        <w:rPr>
          <w:bCs/>
          <w:spacing w:val="4"/>
          <w:sz w:val="28"/>
          <w:szCs w:val="28"/>
        </w:rPr>
        <w:t>құжаттар</w:t>
      </w:r>
      <w:proofErr w:type="spellEnd"/>
      <w:r w:rsidRPr="000F4118">
        <w:rPr>
          <w:bCs/>
          <w:spacing w:val="4"/>
          <w:sz w:val="28"/>
          <w:szCs w:val="28"/>
        </w:rPr>
        <w:t xml:space="preserve"> мен </w:t>
      </w:r>
      <w:proofErr w:type="spellStart"/>
      <w:r w:rsidRPr="000F4118">
        <w:rPr>
          <w:bCs/>
          <w:spacing w:val="4"/>
          <w:sz w:val="28"/>
          <w:szCs w:val="28"/>
        </w:rPr>
        <w:t>әдістемелік</w:t>
      </w:r>
      <w:proofErr w:type="spellEnd"/>
      <w:r w:rsidRPr="000F4118">
        <w:rPr>
          <w:bCs/>
          <w:spacing w:val="4"/>
          <w:sz w:val="28"/>
          <w:szCs w:val="28"/>
        </w:rPr>
        <w:t xml:space="preserve"> </w:t>
      </w:r>
      <w:proofErr w:type="spellStart"/>
      <w:r w:rsidRPr="000F4118">
        <w:rPr>
          <w:bCs/>
          <w:spacing w:val="4"/>
          <w:sz w:val="28"/>
          <w:szCs w:val="28"/>
        </w:rPr>
        <w:t>материалдарға</w:t>
      </w:r>
      <w:proofErr w:type="spellEnd"/>
      <w:r w:rsidRPr="000F4118">
        <w:rPr>
          <w:bCs/>
          <w:spacing w:val="4"/>
          <w:sz w:val="28"/>
          <w:szCs w:val="28"/>
        </w:rPr>
        <w:t xml:space="preserve">, </w:t>
      </w:r>
      <w:proofErr w:type="spellStart"/>
      <w:r w:rsidRPr="000F4118">
        <w:rPr>
          <w:bCs/>
          <w:spacing w:val="4"/>
          <w:sz w:val="28"/>
          <w:szCs w:val="28"/>
        </w:rPr>
        <w:t>университеттің</w:t>
      </w:r>
      <w:proofErr w:type="spellEnd"/>
      <w:r w:rsidRPr="000F4118">
        <w:rPr>
          <w:bCs/>
          <w:spacing w:val="4"/>
          <w:sz w:val="28"/>
          <w:szCs w:val="28"/>
        </w:rPr>
        <w:t xml:space="preserve"> </w:t>
      </w:r>
      <w:proofErr w:type="spellStart"/>
      <w:r w:rsidRPr="000F4118">
        <w:rPr>
          <w:bCs/>
          <w:spacing w:val="4"/>
          <w:sz w:val="28"/>
          <w:szCs w:val="28"/>
        </w:rPr>
        <w:t>ішкі</w:t>
      </w:r>
      <w:proofErr w:type="spellEnd"/>
      <w:r w:rsidRPr="000F4118">
        <w:rPr>
          <w:bCs/>
          <w:spacing w:val="4"/>
          <w:sz w:val="28"/>
          <w:szCs w:val="28"/>
        </w:rPr>
        <w:t xml:space="preserve"> </w:t>
      </w:r>
      <w:proofErr w:type="spellStart"/>
      <w:r w:rsidRPr="000F4118">
        <w:rPr>
          <w:bCs/>
          <w:spacing w:val="4"/>
          <w:sz w:val="28"/>
          <w:szCs w:val="28"/>
        </w:rPr>
        <w:t>нормативтік</w:t>
      </w:r>
      <w:proofErr w:type="spellEnd"/>
      <w:r w:rsidRPr="000F4118">
        <w:rPr>
          <w:bCs/>
          <w:spacing w:val="4"/>
          <w:sz w:val="28"/>
          <w:szCs w:val="28"/>
        </w:rPr>
        <w:t xml:space="preserve"> </w:t>
      </w:r>
      <w:proofErr w:type="spellStart"/>
      <w:r w:rsidRPr="000F4118">
        <w:rPr>
          <w:bCs/>
          <w:spacing w:val="4"/>
          <w:sz w:val="28"/>
          <w:szCs w:val="28"/>
        </w:rPr>
        <w:t>және</w:t>
      </w:r>
      <w:proofErr w:type="spellEnd"/>
      <w:r w:rsidRPr="000F4118">
        <w:rPr>
          <w:bCs/>
          <w:spacing w:val="4"/>
          <w:sz w:val="28"/>
          <w:szCs w:val="28"/>
        </w:rPr>
        <w:t xml:space="preserve"> </w:t>
      </w:r>
      <w:proofErr w:type="spellStart"/>
      <w:r w:rsidRPr="000F4118">
        <w:rPr>
          <w:bCs/>
          <w:spacing w:val="4"/>
          <w:sz w:val="28"/>
          <w:szCs w:val="28"/>
        </w:rPr>
        <w:t>ұйымдастырушылық-өкімдік</w:t>
      </w:r>
      <w:proofErr w:type="spellEnd"/>
      <w:r w:rsidRPr="000F4118">
        <w:rPr>
          <w:bCs/>
          <w:spacing w:val="4"/>
          <w:sz w:val="28"/>
          <w:szCs w:val="28"/>
        </w:rPr>
        <w:t xml:space="preserve"> </w:t>
      </w:r>
      <w:proofErr w:type="spellStart"/>
      <w:r w:rsidRPr="000F4118">
        <w:rPr>
          <w:bCs/>
          <w:spacing w:val="4"/>
          <w:sz w:val="28"/>
          <w:szCs w:val="28"/>
        </w:rPr>
        <w:t>құжаттарына</w:t>
      </w:r>
      <w:proofErr w:type="spellEnd"/>
      <w:r w:rsidRPr="000F4118">
        <w:rPr>
          <w:bCs/>
          <w:spacing w:val="4"/>
          <w:sz w:val="28"/>
          <w:szCs w:val="28"/>
        </w:rPr>
        <w:t xml:space="preserve"> </w:t>
      </w:r>
      <w:proofErr w:type="spellStart"/>
      <w:r w:rsidRPr="000F4118">
        <w:rPr>
          <w:bCs/>
          <w:spacing w:val="4"/>
          <w:sz w:val="28"/>
          <w:szCs w:val="28"/>
        </w:rPr>
        <w:t>және</w:t>
      </w:r>
      <w:proofErr w:type="spellEnd"/>
      <w:r w:rsidRPr="000F4118">
        <w:rPr>
          <w:bCs/>
          <w:spacing w:val="4"/>
          <w:sz w:val="28"/>
          <w:szCs w:val="28"/>
        </w:rPr>
        <w:t xml:space="preserve"> осы </w:t>
      </w:r>
      <w:proofErr w:type="spellStart"/>
      <w:r w:rsidRPr="000F4118">
        <w:rPr>
          <w:bCs/>
          <w:spacing w:val="4"/>
          <w:sz w:val="28"/>
          <w:szCs w:val="28"/>
        </w:rPr>
        <w:t>Ережеге</w:t>
      </w:r>
      <w:proofErr w:type="spellEnd"/>
      <w:r w:rsidRPr="000F4118">
        <w:rPr>
          <w:bCs/>
          <w:spacing w:val="4"/>
          <w:sz w:val="28"/>
          <w:szCs w:val="28"/>
        </w:rPr>
        <w:t xml:space="preserve"> </w:t>
      </w:r>
      <w:proofErr w:type="spellStart"/>
      <w:r w:rsidRPr="000F4118">
        <w:rPr>
          <w:bCs/>
          <w:spacing w:val="4"/>
          <w:sz w:val="28"/>
          <w:szCs w:val="28"/>
        </w:rPr>
        <w:t>сәйкес</w:t>
      </w:r>
      <w:proofErr w:type="spellEnd"/>
      <w:r w:rsidRPr="000F4118">
        <w:rPr>
          <w:bCs/>
          <w:spacing w:val="4"/>
          <w:sz w:val="28"/>
          <w:szCs w:val="28"/>
        </w:rPr>
        <w:t xml:space="preserve"> </w:t>
      </w:r>
      <w:proofErr w:type="spellStart"/>
      <w:r w:rsidRPr="000F4118">
        <w:rPr>
          <w:bCs/>
          <w:spacing w:val="4"/>
          <w:sz w:val="28"/>
          <w:szCs w:val="28"/>
        </w:rPr>
        <w:t>ұйымдастырады</w:t>
      </w:r>
      <w:proofErr w:type="spellEnd"/>
      <w:r w:rsidRPr="000F4118">
        <w:rPr>
          <w:bCs/>
          <w:spacing w:val="4"/>
          <w:sz w:val="28"/>
          <w:szCs w:val="28"/>
        </w:rPr>
        <w:t>.</w:t>
      </w:r>
    </w:p>
    <w:p w:rsidR="00C576B1" w:rsidRPr="000F4118" w:rsidRDefault="000F4118" w:rsidP="000F4118">
      <w:pPr>
        <w:tabs>
          <w:tab w:val="left" w:pos="709"/>
          <w:tab w:val="left" w:pos="851"/>
          <w:tab w:val="left" w:pos="924"/>
        </w:tabs>
        <w:ind w:firstLine="567"/>
        <w:jc w:val="both"/>
        <w:rPr>
          <w:bCs/>
          <w:spacing w:val="4"/>
          <w:sz w:val="28"/>
          <w:szCs w:val="28"/>
          <w:lang w:val="kk-KZ"/>
        </w:rPr>
      </w:pPr>
      <w:r w:rsidRPr="000F4118">
        <w:rPr>
          <w:bCs/>
          <w:spacing w:val="4"/>
          <w:sz w:val="28"/>
          <w:szCs w:val="28"/>
        </w:rPr>
        <w:t xml:space="preserve">12. </w:t>
      </w:r>
      <w:r>
        <w:rPr>
          <w:bCs/>
          <w:spacing w:val="4"/>
          <w:sz w:val="28"/>
          <w:szCs w:val="28"/>
          <w:lang w:val="kk-KZ"/>
        </w:rPr>
        <w:t>ҒКБ</w:t>
      </w:r>
      <w:r w:rsidRPr="000F4118">
        <w:rPr>
          <w:bCs/>
          <w:spacing w:val="4"/>
          <w:sz w:val="28"/>
          <w:szCs w:val="28"/>
        </w:rPr>
        <w:t xml:space="preserve"> </w:t>
      </w:r>
      <w:proofErr w:type="spellStart"/>
      <w:r w:rsidRPr="000F4118">
        <w:rPr>
          <w:bCs/>
          <w:spacing w:val="4"/>
          <w:sz w:val="28"/>
          <w:szCs w:val="28"/>
        </w:rPr>
        <w:t>бастығының</w:t>
      </w:r>
      <w:proofErr w:type="spellEnd"/>
      <w:r w:rsidRPr="000F4118">
        <w:rPr>
          <w:bCs/>
          <w:spacing w:val="4"/>
          <w:sz w:val="28"/>
          <w:szCs w:val="28"/>
        </w:rPr>
        <w:t xml:space="preserve"> </w:t>
      </w:r>
      <w:proofErr w:type="spellStart"/>
      <w:r w:rsidRPr="000F4118">
        <w:rPr>
          <w:bCs/>
          <w:spacing w:val="4"/>
          <w:sz w:val="28"/>
          <w:szCs w:val="28"/>
        </w:rPr>
        <w:t>және</w:t>
      </w:r>
      <w:proofErr w:type="spellEnd"/>
      <w:r w:rsidRPr="000F4118">
        <w:rPr>
          <w:bCs/>
          <w:spacing w:val="4"/>
          <w:sz w:val="28"/>
          <w:szCs w:val="28"/>
        </w:rPr>
        <w:t xml:space="preserve"> </w:t>
      </w:r>
      <w:r>
        <w:rPr>
          <w:bCs/>
          <w:spacing w:val="4"/>
          <w:sz w:val="28"/>
          <w:szCs w:val="28"/>
          <w:lang w:val="kk-KZ"/>
        </w:rPr>
        <w:t>ҒКБ-ның</w:t>
      </w:r>
      <w:r w:rsidRPr="000F4118">
        <w:rPr>
          <w:bCs/>
          <w:spacing w:val="4"/>
          <w:sz w:val="28"/>
          <w:szCs w:val="28"/>
        </w:rPr>
        <w:t xml:space="preserve"> </w:t>
      </w:r>
      <w:proofErr w:type="spellStart"/>
      <w:r w:rsidRPr="000F4118">
        <w:rPr>
          <w:bCs/>
          <w:spacing w:val="4"/>
          <w:sz w:val="28"/>
          <w:szCs w:val="28"/>
        </w:rPr>
        <w:t>басқа</w:t>
      </w:r>
      <w:proofErr w:type="spellEnd"/>
      <w:r w:rsidRPr="000F4118">
        <w:rPr>
          <w:bCs/>
          <w:spacing w:val="4"/>
          <w:sz w:val="28"/>
          <w:szCs w:val="28"/>
        </w:rPr>
        <w:t xml:space="preserve"> да </w:t>
      </w:r>
      <w:proofErr w:type="spellStart"/>
      <w:r w:rsidRPr="000F4118">
        <w:rPr>
          <w:bCs/>
          <w:spacing w:val="4"/>
          <w:sz w:val="28"/>
          <w:szCs w:val="28"/>
        </w:rPr>
        <w:t>қызметкерлерінің</w:t>
      </w:r>
      <w:proofErr w:type="spellEnd"/>
      <w:r w:rsidRPr="000F4118">
        <w:rPr>
          <w:bCs/>
          <w:spacing w:val="4"/>
          <w:sz w:val="28"/>
          <w:szCs w:val="28"/>
        </w:rPr>
        <w:t xml:space="preserve"> </w:t>
      </w:r>
      <w:proofErr w:type="spellStart"/>
      <w:r w:rsidRPr="000F4118">
        <w:rPr>
          <w:bCs/>
          <w:spacing w:val="4"/>
          <w:sz w:val="28"/>
          <w:szCs w:val="28"/>
        </w:rPr>
        <w:t>біліктілік</w:t>
      </w:r>
      <w:proofErr w:type="spellEnd"/>
      <w:r w:rsidRPr="000F4118">
        <w:rPr>
          <w:bCs/>
          <w:spacing w:val="4"/>
          <w:sz w:val="28"/>
          <w:szCs w:val="28"/>
        </w:rPr>
        <w:t xml:space="preserve"> </w:t>
      </w:r>
      <w:proofErr w:type="spellStart"/>
      <w:r w:rsidRPr="000F4118">
        <w:rPr>
          <w:bCs/>
          <w:spacing w:val="4"/>
          <w:sz w:val="28"/>
          <w:szCs w:val="28"/>
        </w:rPr>
        <w:t>талаптары</w:t>
      </w:r>
      <w:proofErr w:type="spellEnd"/>
      <w:r w:rsidRPr="000F4118">
        <w:rPr>
          <w:bCs/>
          <w:spacing w:val="4"/>
          <w:sz w:val="28"/>
          <w:szCs w:val="28"/>
        </w:rPr>
        <w:t xml:space="preserve">, </w:t>
      </w:r>
      <w:proofErr w:type="spellStart"/>
      <w:r w:rsidRPr="000F4118">
        <w:rPr>
          <w:bCs/>
          <w:spacing w:val="4"/>
          <w:sz w:val="28"/>
          <w:szCs w:val="28"/>
        </w:rPr>
        <w:t>функционалдық</w:t>
      </w:r>
      <w:proofErr w:type="spellEnd"/>
      <w:r w:rsidRPr="000F4118">
        <w:rPr>
          <w:bCs/>
          <w:spacing w:val="4"/>
          <w:sz w:val="28"/>
          <w:szCs w:val="28"/>
        </w:rPr>
        <w:t xml:space="preserve"> </w:t>
      </w:r>
      <w:proofErr w:type="spellStart"/>
      <w:r w:rsidRPr="000F4118">
        <w:rPr>
          <w:bCs/>
          <w:spacing w:val="4"/>
          <w:sz w:val="28"/>
          <w:szCs w:val="28"/>
        </w:rPr>
        <w:t>міндеттері</w:t>
      </w:r>
      <w:proofErr w:type="spellEnd"/>
      <w:r w:rsidRPr="000F4118">
        <w:rPr>
          <w:bCs/>
          <w:spacing w:val="4"/>
          <w:sz w:val="28"/>
          <w:szCs w:val="28"/>
        </w:rPr>
        <w:t xml:space="preserve">, </w:t>
      </w:r>
      <w:proofErr w:type="spellStart"/>
      <w:r w:rsidRPr="000F4118">
        <w:rPr>
          <w:bCs/>
          <w:spacing w:val="4"/>
          <w:sz w:val="28"/>
          <w:szCs w:val="28"/>
        </w:rPr>
        <w:t>құқықтары</w:t>
      </w:r>
      <w:proofErr w:type="spellEnd"/>
      <w:r w:rsidRPr="000F4118">
        <w:rPr>
          <w:bCs/>
          <w:spacing w:val="4"/>
          <w:sz w:val="28"/>
          <w:szCs w:val="28"/>
        </w:rPr>
        <w:t xml:space="preserve">, </w:t>
      </w:r>
      <w:proofErr w:type="spellStart"/>
      <w:r w:rsidRPr="000F4118">
        <w:rPr>
          <w:bCs/>
          <w:spacing w:val="4"/>
          <w:sz w:val="28"/>
          <w:szCs w:val="28"/>
        </w:rPr>
        <w:t>жауапкершілігі</w:t>
      </w:r>
      <w:proofErr w:type="spellEnd"/>
      <w:r w:rsidRPr="000F4118">
        <w:rPr>
          <w:bCs/>
          <w:spacing w:val="4"/>
          <w:sz w:val="28"/>
          <w:szCs w:val="28"/>
        </w:rPr>
        <w:t xml:space="preserve"> университет </w:t>
      </w:r>
      <w:proofErr w:type="spellStart"/>
      <w:r>
        <w:rPr>
          <w:bCs/>
          <w:spacing w:val="4"/>
          <w:sz w:val="28"/>
          <w:szCs w:val="28"/>
        </w:rPr>
        <w:t>Басқарма</w:t>
      </w:r>
      <w:proofErr w:type="spellEnd"/>
      <w:r>
        <w:rPr>
          <w:bCs/>
          <w:spacing w:val="4"/>
          <w:sz w:val="28"/>
          <w:szCs w:val="28"/>
        </w:rPr>
        <w:t xml:space="preserve"> </w:t>
      </w:r>
      <w:proofErr w:type="spellStart"/>
      <w:r>
        <w:rPr>
          <w:bCs/>
          <w:spacing w:val="4"/>
          <w:sz w:val="28"/>
          <w:szCs w:val="28"/>
        </w:rPr>
        <w:t>Төрағасы</w:t>
      </w:r>
      <w:r w:rsidRPr="000F4118">
        <w:rPr>
          <w:bCs/>
          <w:spacing w:val="4"/>
          <w:sz w:val="28"/>
          <w:szCs w:val="28"/>
        </w:rPr>
        <w:t>-ректорының</w:t>
      </w:r>
      <w:proofErr w:type="spellEnd"/>
      <w:r w:rsidRPr="000F4118">
        <w:rPr>
          <w:bCs/>
          <w:spacing w:val="4"/>
          <w:sz w:val="28"/>
          <w:szCs w:val="28"/>
        </w:rPr>
        <w:t xml:space="preserve"> </w:t>
      </w:r>
      <w:proofErr w:type="spellStart"/>
      <w:r w:rsidRPr="000F4118">
        <w:rPr>
          <w:bCs/>
          <w:spacing w:val="4"/>
          <w:sz w:val="28"/>
          <w:szCs w:val="28"/>
        </w:rPr>
        <w:t>бұйрығымен</w:t>
      </w:r>
      <w:proofErr w:type="spellEnd"/>
      <w:r w:rsidRPr="000F4118">
        <w:rPr>
          <w:bCs/>
          <w:spacing w:val="4"/>
          <w:sz w:val="28"/>
          <w:szCs w:val="28"/>
        </w:rPr>
        <w:t xml:space="preserve"> </w:t>
      </w:r>
      <w:proofErr w:type="spellStart"/>
      <w:r w:rsidRPr="000F4118">
        <w:rPr>
          <w:bCs/>
          <w:spacing w:val="4"/>
          <w:sz w:val="28"/>
          <w:szCs w:val="28"/>
        </w:rPr>
        <w:t>бекітілетін</w:t>
      </w:r>
      <w:proofErr w:type="spellEnd"/>
      <w:r w:rsidRPr="000F4118">
        <w:rPr>
          <w:bCs/>
          <w:spacing w:val="4"/>
          <w:sz w:val="28"/>
          <w:szCs w:val="28"/>
        </w:rPr>
        <w:t xml:space="preserve"> </w:t>
      </w:r>
      <w:proofErr w:type="spellStart"/>
      <w:r w:rsidRPr="000F4118">
        <w:rPr>
          <w:bCs/>
          <w:spacing w:val="4"/>
          <w:sz w:val="28"/>
          <w:szCs w:val="28"/>
        </w:rPr>
        <w:t>лауазымдық</w:t>
      </w:r>
      <w:proofErr w:type="spellEnd"/>
      <w:r w:rsidRPr="000F4118">
        <w:rPr>
          <w:bCs/>
          <w:spacing w:val="4"/>
          <w:sz w:val="28"/>
          <w:szCs w:val="28"/>
        </w:rPr>
        <w:t xml:space="preserve"> </w:t>
      </w:r>
      <w:proofErr w:type="spellStart"/>
      <w:r w:rsidRPr="000F4118">
        <w:rPr>
          <w:bCs/>
          <w:spacing w:val="4"/>
          <w:sz w:val="28"/>
          <w:szCs w:val="28"/>
        </w:rPr>
        <w:t>нұсқаулықтармен</w:t>
      </w:r>
      <w:proofErr w:type="spellEnd"/>
      <w:r w:rsidRPr="000F4118">
        <w:rPr>
          <w:bCs/>
          <w:spacing w:val="4"/>
          <w:sz w:val="28"/>
          <w:szCs w:val="28"/>
        </w:rPr>
        <w:t xml:space="preserve"> </w:t>
      </w:r>
      <w:proofErr w:type="spellStart"/>
      <w:r w:rsidRPr="000F4118">
        <w:rPr>
          <w:bCs/>
          <w:spacing w:val="4"/>
          <w:sz w:val="28"/>
          <w:szCs w:val="28"/>
        </w:rPr>
        <w:t>реттеледі</w:t>
      </w:r>
      <w:proofErr w:type="spellEnd"/>
      <w:r w:rsidRPr="000F4118">
        <w:rPr>
          <w:bCs/>
          <w:spacing w:val="4"/>
          <w:sz w:val="28"/>
          <w:szCs w:val="28"/>
        </w:rPr>
        <w:t>.</w:t>
      </w:r>
    </w:p>
    <w:p w:rsidR="000F4118" w:rsidRPr="000F4118" w:rsidRDefault="000F4118" w:rsidP="000F4118">
      <w:pPr>
        <w:tabs>
          <w:tab w:val="left" w:pos="709"/>
          <w:tab w:val="left" w:pos="851"/>
          <w:tab w:val="left" w:pos="924"/>
        </w:tabs>
        <w:ind w:firstLine="567"/>
        <w:jc w:val="both"/>
        <w:rPr>
          <w:sz w:val="28"/>
          <w:szCs w:val="28"/>
          <w:lang w:val="kk-KZ"/>
        </w:rPr>
      </w:pPr>
    </w:p>
    <w:p w:rsidR="00CA35B3" w:rsidRPr="00CA35B3" w:rsidRDefault="00CA35B3" w:rsidP="00CA35B3">
      <w:pPr>
        <w:pStyle w:val="a5"/>
        <w:tabs>
          <w:tab w:val="left" w:pos="924"/>
        </w:tabs>
        <w:ind w:firstLine="567"/>
        <w:jc w:val="both"/>
        <w:rPr>
          <w:b/>
          <w:bCs/>
          <w:spacing w:val="6"/>
          <w:sz w:val="28"/>
          <w:szCs w:val="28"/>
          <w:lang w:val="kk-KZ"/>
        </w:rPr>
      </w:pPr>
      <w:r w:rsidRPr="00CA35B3">
        <w:rPr>
          <w:b/>
          <w:bCs/>
          <w:spacing w:val="6"/>
          <w:sz w:val="28"/>
          <w:szCs w:val="28"/>
          <w:lang w:val="kk-KZ"/>
        </w:rPr>
        <w:t xml:space="preserve">7-тарау. Қызмет сипаттамасы </w:t>
      </w:r>
    </w:p>
    <w:p w:rsidR="00CA35B3" w:rsidRPr="00CA35B3" w:rsidRDefault="00CA35B3" w:rsidP="00CA35B3">
      <w:pPr>
        <w:pStyle w:val="a5"/>
        <w:tabs>
          <w:tab w:val="left" w:pos="924"/>
        </w:tabs>
        <w:ind w:firstLine="567"/>
        <w:jc w:val="both"/>
        <w:rPr>
          <w:b/>
          <w:bCs/>
          <w:spacing w:val="6"/>
          <w:sz w:val="28"/>
          <w:szCs w:val="28"/>
          <w:lang w:val="kk-KZ"/>
        </w:rPr>
      </w:pPr>
    </w:p>
    <w:p w:rsidR="00CA35B3" w:rsidRPr="00CA35B3" w:rsidRDefault="00CA35B3" w:rsidP="00CA35B3">
      <w:pPr>
        <w:pStyle w:val="a5"/>
        <w:tabs>
          <w:tab w:val="left" w:pos="924"/>
        </w:tabs>
        <w:ind w:firstLine="567"/>
        <w:jc w:val="both"/>
        <w:rPr>
          <w:b/>
          <w:bCs/>
          <w:spacing w:val="6"/>
          <w:sz w:val="28"/>
          <w:szCs w:val="28"/>
          <w:lang w:val="kk-KZ"/>
        </w:rPr>
      </w:pPr>
      <w:r w:rsidRPr="00CA35B3">
        <w:rPr>
          <w:b/>
          <w:bCs/>
          <w:spacing w:val="6"/>
          <w:sz w:val="28"/>
          <w:szCs w:val="28"/>
          <w:lang w:val="kk-KZ"/>
        </w:rPr>
        <w:lastRenderedPageBreak/>
        <w:t>Параграф 1. Бөлімшенің құрылымы және негізгі мақсаты</w:t>
      </w:r>
    </w:p>
    <w:p w:rsidR="00CA35B3" w:rsidRPr="00CA35B3" w:rsidRDefault="00CA35B3" w:rsidP="00CA35B3">
      <w:pPr>
        <w:pStyle w:val="a5"/>
        <w:tabs>
          <w:tab w:val="left" w:pos="924"/>
        </w:tabs>
        <w:ind w:firstLine="567"/>
        <w:jc w:val="both"/>
        <w:rPr>
          <w:b/>
          <w:bCs/>
          <w:spacing w:val="6"/>
          <w:sz w:val="28"/>
          <w:szCs w:val="28"/>
          <w:lang w:val="kk-KZ"/>
        </w:rPr>
      </w:pPr>
    </w:p>
    <w:p w:rsidR="00CA35B3" w:rsidRPr="00CA35B3" w:rsidRDefault="00CA35B3" w:rsidP="00CA35B3">
      <w:pPr>
        <w:pStyle w:val="a5"/>
        <w:tabs>
          <w:tab w:val="left" w:pos="924"/>
        </w:tabs>
        <w:ind w:firstLine="567"/>
        <w:jc w:val="both"/>
        <w:rPr>
          <w:bCs/>
          <w:spacing w:val="6"/>
          <w:sz w:val="28"/>
          <w:szCs w:val="28"/>
          <w:lang w:val="kk-KZ"/>
        </w:rPr>
      </w:pPr>
      <w:r w:rsidRPr="00CA35B3">
        <w:rPr>
          <w:bCs/>
          <w:spacing w:val="6"/>
          <w:sz w:val="28"/>
          <w:szCs w:val="28"/>
          <w:lang w:val="kk-KZ"/>
        </w:rPr>
        <w:t xml:space="preserve">13. </w:t>
      </w:r>
      <w:r>
        <w:rPr>
          <w:bCs/>
          <w:spacing w:val="6"/>
          <w:sz w:val="28"/>
          <w:szCs w:val="28"/>
          <w:lang w:val="kk-KZ"/>
        </w:rPr>
        <w:t xml:space="preserve">ҒКБ-ның </w:t>
      </w:r>
      <w:r w:rsidRPr="00CA35B3">
        <w:rPr>
          <w:bCs/>
          <w:spacing w:val="6"/>
          <w:sz w:val="28"/>
          <w:szCs w:val="28"/>
          <w:lang w:val="kk-KZ"/>
        </w:rPr>
        <w:t>негізгі мақсаты</w:t>
      </w:r>
      <w:r>
        <w:rPr>
          <w:bCs/>
          <w:spacing w:val="6"/>
          <w:sz w:val="28"/>
          <w:szCs w:val="28"/>
          <w:lang w:val="kk-KZ"/>
        </w:rPr>
        <w:t xml:space="preserve"> </w:t>
      </w:r>
      <w:r w:rsidRPr="00CA35B3">
        <w:rPr>
          <w:bCs/>
          <w:spacing w:val="6"/>
          <w:sz w:val="28"/>
          <w:szCs w:val="28"/>
          <w:lang w:val="kk-KZ"/>
        </w:rPr>
        <w:t>-</w:t>
      </w:r>
      <w:r>
        <w:rPr>
          <w:bCs/>
          <w:spacing w:val="6"/>
          <w:sz w:val="28"/>
          <w:szCs w:val="28"/>
          <w:lang w:val="kk-KZ"/>
        </w:rPr>
        <w:t xml:space="preserve"> </w:t>
      </w:r>
      <w:r w:rsidRPr="00CA35B3">
        <w:rPr>
          <w:bCs/>
          <w:spacing w:val="6"/>
          <w:sz w:val="28"/>
          <w:szCs w:val="28"/>
          <w:lang w:val="kk-KZ"/>
        </w:rPr>
        <w:t>ПОҚ, қызметкерлер, докторанттар, магистранттар мен студенттердің ҒЗЖ үйлестіру негізінде ғылым, білім және өндіріс байланысын қамтамасыз ету; мемлекеттік бюджеттен, жеке компаниялардан (МЖӘ) ЖОО-ның зерттеу ресурстық әлеуетін (кадрлар, МТБ, Ақпарат) дамыту үшін инвестициялар тартуды қамтамасыз ету.</w:t>
      </w:r>
    </w:p>
    <w:p w:rsidR="00782897" w:rsidRDefault="00CA35B3" w:rsidP="00CA35B3">
      <w:pPr>
        <w:pStyle w:val="a5"/>
        <w:tabs>
          <w:tab w:val="left" w:pos="924"/>
        </w:tabs>
        <w:ind w:firstLine="567"/>
        <w:jc w:val="both"/>
        <w:rPr>
          <w:bCs/>
          <w:spacing w:val="6"/>
          <w:sz w:val="28"/>
          <w:szCs w:val="28"/>
          <w:lang w:val="kk-KZ"/>
        </w:rPr>
      </w:pPr>
      <w:r w:rsidRPr="00CA35B3">
        <w:rPr>
          <w:bCs/>
          <w:spacing w:val="6"/>
          <w:sz w:val="28"/>
          <w:szCs w:val="28"/>
          <w:lang w:val="kk-KZ"/>
        </w:rPr>
        <w:t xml:space="preserve">14. </w:t>
      </w:r>
      <w:r>
        <w:rPr>
          <w:bCs/>
          <w:spacing w:val="6"/>
          <w:sz w:val="28"/>
          <w:szCs w:val="28"/>
          <w:lang w:val="kk-KZ"/>
        </w:rPr>
        <w:t>ҒКБ-нфң</w:t>
      </w:r>
      <w:r w:rsidRPr="00CA35B3">
        <w:rPr>
          <w:bCs/>
          <w:spacing w:val="6"/>
          <w:sz w:val="28"/>
          <w:szCs w:val="28"/>
          <w:lang w:val="kk-KZ"/>
        </w:rPr>
        <w:t xml:space="preserve"> құрылымы, құрамы және штат саны белгіленген тәртіппен бекітілген университеттің қолданыстағы ұйымдық құрылымымен және штат кестесімен анықталады.</w:t>
      </w:r>
    </w:p>
    <w:p w:rsidR="00CA35B3" w:rsidRPr="00CA35B3" w:rsidRDefault="00CA35B3" w:rsidP="00CA35B3">
      <w:pPr>
        <w:pStyle w:val="a5"/>
        <w:tabs>
          <w:tab w:val="left" w:pos="924"/>
        </w:tabs>
        <w:ind w:firstLine="567"/>
        <w:jc w:val="both"/>
        <w:rPr>
          <w:sz w:val="28"/>
          <w:szCs w:val="28"/>
          <w:lang w:val="kk-KZ"/>
        </w:rPr>
      </w:pPr>
    </w:p>
    <w:p w:rsidR="00BC5CE3" w:rsidRPr="00BC5CE3" w:rsidRDefault="00BC5CE3" w:rsidP="00BC5CE3">
      <w:pPr>
        <w:pStyle w:val="a5"/>
        <w:tabs>
          <w:tab w:val="left" w:pos="924"/>
        </w:tabs>
        <w:ind w:firstLine="567"/>
        <w:jc w:val="both"/>
        <w:rPr>
          <w:b/>
          <w:sz w:val="28"/>
          <w:szCs w:val="28"/>
          <w:lang w:val="kk-KZ"/>
        </w:rPr>
      </w:pPr>
      <w:r w:rsidRPr="00BC5CE3">
        <w:rPr>
          <w:b/>
          <w:sz w:val="28"/>
          <w:szCs w:val="28"/>
          <w:lang w:val="kk-KZ"/>
        </w:rPr>
        <w:t>Параграф 2. Негізгі міндеттері мен функциялары</w:t>
      </w:r>
    </w:p>
    <w:p w:rsidR="00BC5CE3" w:rsidRPr="00BC5CE3" w:rsidRDefault="00BC5CE3" w:rsidP="00BC5CE3">
      <w:pPr>
        <w:pStyle w:val="a5"/>
        <w:tabs>
          <w:tab w:val="left" w:pos="924"/>
        </w:tabs>
        <w:ind w:firstLine="567"/>
        <w:jc w:val="both"/>
        <w:rPr>
          <w:b/>
          <w:sz w:val="28"/>
          <w:szCs w:val="28"/>
          <w:lang w:val="kk-KZ"/>
        </w:rPr>
      </w:pPr>
    </w:p>
    <w:p w:rsidR="00BC5CE3" w:rsidRPr="00BC5CE3" w:rsidRDefault="00BC5CE3" w:rsidP="00BC5CE3">
      <w:pPr>
        <w:pStyle w:val="a5"/>
        <w:tabs>
          <w:tab w:val="left" w:pos="924"/>
        </w:tabs>
        <w:ind w:firstLine="567"/>
        <w:jc w:val="both"/>
        <w:rPr>
          <w:sz w:val="28"/>
          <w:szCs w:val="28"/>
          <w:lang w:val="kk-KZ"/>
        </w:rPr>
      </w:pPr>
      <w:r w:rsidRPr="00BC5CE3">
        <w:rPr>
          <w:sz w:val="28"/>
          <w:szCs w:val="28"/>
          <w:lang w:val="kk-KZ"/>
        </w:rPr>
        <w:t>15. Университеттің сапаны қамтамасыз ету жүйесі аясындағы бірегей негізгі міндеттері:</w:t>
      </w:r>
    </w:p>
    <w:p w:rsidR="00BC5CE3" w:rsidRPr="00BF2C23" w:rsidRDefault="00BC5CE3" w:rsidP="00BC5CE3">
      <w:pPr>
        <w:pStyle w:val="a5"/>
        <w:tabs>
          <w:tab w:val="left" w:pos="924"/>
        </w:tabs>
        <w:ind w:firstLine="567"/>
        <w:jc w:val="both"/>
        <w:rPr>
          <w:sz w:val="28"/>
          <w:szCs w:val="28"/>
          <w:lang w:val="kk-KZ"/>
        </w:rPr>
      </w:pPr>
      <w:r w:rsidRPr="00BF2C23">
        <w:rPr>
          <w:sz w:val="28"/>
          <w:szCs w:val="28"/>
          <w:lang w:val="kk-KZ"/>
        </w:rPr>
        <w:t>1) университеттің миссиясы мен пайымы шеңберінде Қазақстан Республикасының әлеуметтік-экономикалық дамуының өзекті бағыттары бойынша кафедралар мен ғылыми бөлімшелерде ғылыми зерттеулерді ұйымдастыру және үйлестіру және "зерттеулер арқылы оқыту" қағидатын іске асыру;</w:t>
      </w:r>
    </w:p>
    <w:p w:rsidR="00BC5CE3" w:rsidRPr="00BF2C23" w:rsidRDefault="00BC5CE3" w:rsidP="00BC5CE3">
      <w:pPr>
        <w:pStyle w:val="a5"/>
        <w:tabs>
          <w:tab w:val="left" w:pos="924"/>
        </w:tabs>
        <w:ind w:firstLine="567"/>
        <w:jc w:val="both"/>
        <w:rPr>
          <w:sz w:val="28"/>
          <w:szCs w:val="28"/>
          <w:lang w:val="kk-KZ"/>
        </w:rPr>
      </w:pPr>
      <w:r w:rsidRPr="00BF2C23">
        <w:rPr>
          <w:sz w:val="28"/>
          <w:szCs w:val="28"/>
          <w:lang w:val="kk-KZ"/>
        </w:rPr>
        <w:t>2) "Байтұрсынов оқулары" Халықаралық ғылыми-практикалық конференциясын дайындау және өткізу, институттық/факультеттік және кафедралық деңгейдегі конференцияларды, ғылыми-практикалық семинарлар мен басқа да іс-шараларды өткізуге жәрдемдесу;</w:t>
      </w:r>
    </w:p>
    <w:p w:rsidR="00BC5CE3" w:rsidRPr="00BF2C23" w:rsidRDefault="00BC5CE3" w:rsidP="00BC5CE3">
      <w:pPr>
        <w:pStyle w:val="a5"/>
        <w:tabs>
          <w:tab w:val="left" w:pos="924"/>
        </w:tabs>
        <w:ind w:firstLine="567"/>
        <w:jc w:val="both"/>
        <w:rPr>
          <w:sz w:val="28"/>
          <w:szCs w:val="28"/>
          <w:lang w:val="kk-KZ"/>
        </w:rPr>
      </w:pPr>
      <w:r w:rsidRPr="00BF2C23">
        <w:rPr>
          <w:sz w:val="28"/>
          <w:szCs w:val="28"/>
          <w:lang w:val="kk-KZ"/>
        </w:rPr>
        <w:t>3) мемлекеттік бюджеттен және жеке қаражаттан қаржыландырылатын жобалар есебінен ел және өңір экономикасының нақты секторында енгізу және коммерцияландыру үшін нәтижелі ғылыми-теориялық және іздестіру зерттеулерінің қолданбалы кезеңге өтуін қамтамасыз ету;</w:t>
      </w:r>
    </w:p>
    <w:p w:rsidR="00BC5CE3" w:rsidRPr="00BF2C23" w:rsidRDefault="00BC5CE3" w:rsidP="00BC5CE3">
      <w:pPr>
        <w:pStyle w:val="a5"/>
        <w:tabs>
          <w:tab w:val="left" w:pos="924"/>
        </w:tabs>
        <w:ind w:firstLine="567"/>
        <w:jc w:val="both"/>
        <w:rPr>
          <w:sz w:val="28"/>
          <w:szCs w:val="28"/>
          <w:lang w:val="kk-KZ"/>
        </w:rPr>
      </w:pPr>
      <w:r w:rsidRPr="00BF2C23">
        <w:rPr>
          <w:sz w:val="28"/>
          <w:szCs w:val="28"/>
          <w:lang w:val="kk-KZ"/>
        </w:rPr>
        <w:t>4) ғылыми және өндірістік қызметті интеграциялау үшін жағдайлар жасау, оның ішінде шаруашылық шарттар жасасу арқылы білім беруде, өнеркәсіпте, ауыл шаруашылығында және басқа да салаларда ғылыми зерттеулердің нәтижелерін практикалық қолдануға және енгізуге жәрдемдесу;</w:t>
      </w:r>
    </w:p>
    <w:p w:rsidR="00BC5CE3" w:rsidRPr="00BF2C23" w:rsidRDefault="00BC5CE3" w:rsidP="00BC5CE3">
      <w:pPr>
        <w:pStyle w:val="a5"/>
        <w:tabs>
          <w:tab w:val="left" w:pos="924"/>
        </w:tabs>
        <w:ind w:firstLine="567"/>
        <w:jc w:val="both"/>
        <w:rPr>
          <w:sz w:val="28"/>
          <w:szCs w:val="28"/>
          <w:lang w:val="kk-KZ"/>
        </w:rPr>
      </w:pPr>
      <w:r w:rsidRPr="00BF2C23">
        <w:rPr>
          <w:sz w:val="28"/>
          <w:szCs w:val="28"/>
          <w:lang w:val="kk-KZ"/>
        </w:rPr>
        <w:t xml:space="preserve">5) магистратурада, докторантурада ҒЗЖ-ны ғылыми-әдістемелік, нормативтік-ақпараттық және ұйымдастырушылық-консультациялық қамтамасыз ету және сүйемелдеу; </w:t>
      </w:r>
    </w:p>
    <w:p w:rsidR="00BC5CE3" w:rsidRPr="00BF2C23" w:rsidRDefault="00BC5CE3" w:rsidP="00BC5CE3">
      <w:pPr>
        <w:pStyle w:val="a5"/>
        <w:tabs>
          <w:tab w:val="left" w:pos="924"/>
        </w:tabs>
        <w:ind w:firstLine="567"/>
        <w:jc w:val="both"/>
        <w:rPr>
          <w:sz w:val="28"/>
          <w:szCs w:val="28"/>
          <w:lang w:val="kk-KZ"/>
        </w:rPr>
      </w:pPr>
      <w:r w:rsidRPr="00BF2C23">
        <w:rPr>
          <w:sz w:val="28"/>
          <w:szCs w:val="28"/>
          <w:lang w:val="kk-KZ"/>
        </w:rPr>
        <w:t>6</w:t>
      </w:r>
      <w:r w:rsidR="005F143F" w:rsidRPr="00BF2C23">
        <w:rPr>
          <w:sz w:val="28"/>
          <w:szCs w:val="28"/>
          <w:lang w:val="kk-KZ"/>
        </w:rPr>
        <w:t>) Ахмет Байтұрсынұлы атындағы Қ</w:t>
      </w:r>
      <w:r w:rsidR="005F143F">
        <w:rPr>
          <w:sz w:val="28"/>
          <w:szCs w:val="28"/>
          <w:lang w:val="kk-KZ"/>
        </w:rPr>
        <w:t>Ө</w:t>
      </w:r>
      <w:r w:rsidRPr="00BF2C23">
        <w:rPr>
          <w:sz w:val="28"/>
          <w:szCs w:val="28"/>
          <w:lang w:val="kk-KZ"/>
        </w:rPr>
        <w:t>У ПОҚ, докторанттары, магистранттары мен студенттерінің Ғ</w:t>
      </w:r>
      <w:r w:rsidR="005F143F">
        <w:rPr>
          <w:sz w:val="28"/>
          <w:szCs w:val="28"/>
          <w:lang w:val="kk-KZ"/>
        </w:rPr>
        <w:t>Ж</w:t>
      </w:r>
      <w:r w:rsidRPr="00BF2C23">
        <w:rPr>
          <w:sz w:val="28"/>
          <w:szCs w:val="28"/>
          <w:lang w:val="kk-KZ"/>
        </w:rPr>
        <w:t xml:space="preserve"> ұйымдастыру және үйлестіру;</w:t>
      </w:r>
    </w:p>
    <w:p w:rsidR="00BC5CE3" w:rsidRPr="00BF2C23" w:rsidRDefault="00BC5CE3" w:rsidP="00BC5CE3">
      <w:pPr>
        <w:pStyle w:val="a5"/>
        <w:tabs>
          <w:tab w:val="left" w:pos="924"/>
        </w:tabs>
        <w:ind w:firstLine="567"/>
        <w:jc w:val="both"/>
        <w:rPr>
          <w:sz w:val="28"/>
          <w:szCs w:val="28"/>
          <w:lang w:val="kk-KZ"/>
        </w:rPr>
      </w:pPr>
      <w:r w:rsidRPr="00BF2C23">
        <w:rPr>
          <w:sz w:val="28"/>
          <w:szCs w:val="28"/>
          <w:lang w:val="kk-KZ"/>
        </w:rPr>
        <w:t>7) бекітілген жоспар-кесте бойынша магистранттар мен докторанттардың (отандық және шетелдік) ғылыми тағылымдамаларын ұйымдастыру және сүйемелдеу;</w:t>
      </w:r>
    </w:p>
    <w:p w:rsidR="00BC5CE3" w:rsidRPr="00BF2C23" w:rsidRDefault="00BC5CE3" w:rsidP="00BC5CE3">
      <w:pPr>
        <w:pStyle w:val="a5"/>
        <w:tabs>
          <w:tab w:val="left" w:pos="924"/>
        </w:tabs>
        <w:ind w:firstLine="567"/>
        <w:jc w:val="both"/>
        <w:rPr>
          <w:sz w:val="28"/>
          <w:szCs w:val="28"/>
          <w:lang w:val="kk-KZ"/>
        </w:rPr>
      </w:pPr>
      <w:r w:rsidRPr="00A35813">
        <w:rPr>
          <w:sz w:val="28"/>
          <w:szCs w:val="28"/>
          <w:lang w:val="kk-KZ"/>
        </w:rPr>
        <w:t xml:space="preserve">8) ғылыми материалдарды жариялауда консультациялық көмек көрсету (конференциялар туралы ақпарат, </w:t>
      </w:r>
      <w:r w:rsidR="005F143F">
        <w:rPr>
          <w:sz w:val="28"/>
          <w:szCs w:val="28"/>
          <w:lang w:val="kk-KZ"/>
        </w:rPr>
        <w:t xml:space="preserve">ҒЖББҚК </w:t>
      </w:r>
      <w:r w:rsidRPr="00A35813">
        <w:rPr>
          <w:sz w:val="28"/>
          <w:szCs w:val="28"/>
          <w:lang w:val="kk-KZ"/>
        </w:rPr>
        <w:t xml:space="preserve">ұсынған ғылыми </w:t>
      </w:r>
      <w:r w:rsidRPr="00A35813">
        <w:rPr>
          <w:sz w:val="28"/>
          <w:szCs w:val="28"/>
          <w:lang w:val="kk-KZ"/>
        </w:rPr>
        <w:lastRenderedPageBreak/>
        <w:t>басылымдардың тізбесі).</w:t>
      </w:r>
    </w:p>
    <w:p w:rsidR="005F143F" w:rsidRPr="005F143F" w:rsidRDefault="005F143F" w:rsidP="005F143F">
      <w:pPr>
        <w:pStyle w:val="a5"/>
        <w:tabs>
          <w:tab w:val="left" w:pos="924"/>
        </w:tabs>
        <w:ind w:firstLine="567"/>
        <w:jc w:val="both"/>
        <w:rPr>
          <w:sz w:val="28"/>
          <w:szCs w:val="28"/>
          <w:lang w:val="kk-KZ"/>
        </w:rPr>
      </w:pPr>
      <w:r w:rsidRPr="00BF2C23">
        <w:rPr>
          <w:sz w:val="28"/>
          <w:szCs w:val="28"/>
          <w:lang w:val="kk-KZ"/>
        </w:rPr>
        <w:t>16. ҒКБ Функциялары:</w:t>
      </w:r>
    </w:p>
    <w:p w:rsidR="005F143F" w:rsidRPr="005F143F" w:rsidRDefault="005F143F" w:rsidP="005F143F">
      <w:pPr>
        <w:pStyle w:val="a5"/>
        <w:tabs>
          <w:tab w:val="left" w:pos="924"/>
        </w:tabs>
        <w:ind w:firstLine="567"/>
        <w:jc w:val="both"/>
        <w:rPr>
          <w:sz w:val="28"/>
          <w:szCs w:val="28"/>
          <w:lang w:val="kk-KZ"/>
        </w:rPr>
      </w:pPr>
      <w:r w:rsidRPr="005F143F">
        <w:rPr>
          <w:sz w:val="28"/>
          <w:szCs w:val="28"/>
          <w:lang w:val="kk-KZ"/>
        </w:rPr>
        <w:t xml:space="preserve">1) Ахмет Байтұрсынұлы атындағы </w:t>
      </w:r>
      <w:r w:rsidR="004A0350">
        <w:rPr>
          <w:sz w:val="28"/>
          <w:szCs w:val="28"/>
          <w:lang w:val="kk-KZ"/>
        </w:rPr>
        <w:t>ҚӨУ</w:t>
      </w:r>
      <w:r w:rsidRPr="005F143F">
        <w:rPr>
          <w:sz w:val="28"/>
          <w:szCs w:val="28"/>
          <w:lang w:val="kk-KZ"/>
        </w:rPr>
        <w:t>-д</w:t>
      </w:r>
      <w:r w:rsidR="004A0350">
        <w:rPr>
          <w:sz w:val="28"/>
          <w:szCs w:val="28"/>
          <w:lang w:val="kk-KZ"/>
        </w:rPr>
        <w:t>е</w:t>
      </w:r>
      <w:r w:rsidRPr="005F143F">
        <w:rPr>
          <w:sz w:val="28"/>
          <w:szCs w:val="28"/>
          <w:lang w:val="kk-KZ"/>
        </w:rPr>
        <w:t xml:space="preserve"> ғылымды дамыту стратегиясын айқындауға қатысу;</w:t>
      </w:r>
    </w:p>
    <w:p w:rsidR="005F143F" w:rsidRPr="005F143F" w:rsidRDefault="005F143F" w:rsidP="005F143F">
      <w:pPr>
        <w:pStyle w:val="a5"/>
        <w:tabs>
          <w:tab w:val="left" w:pos="924"/>
        </w:tabs>
        <w:ind w:firstLine="567"/>
        <w:jc w:val="both"/>
        <w:rPr>
          <w:sz w:val="28"/>
          <w:szCs w:val="28"/>
          <w:lang w:val="kk-KZ"/>
        </w:rPr>
      </w:pPr>
      <w:r w:rsidRPr="005F143F">
        <w:rPr>
          <w:sz w:val="28"/>
          <w:szCs w:val="28"/>
          <w:lang w:val="kk-KZ"/>
        </w:rPr>
        <w:t>2) білім беру процесіне ғылыми зерттеулердің нәтижелерін енгізу арқылы білім беру процесінің ғылыми қызметпен интеграциясын күшейту;</w:t>
      </w:r>
    </w:p>
    <w:p w:rsidR="005F143F" w:rsidRPr="005F143F" w:rsidRDefault="005F143F" w:rsidP="005F143F">
      <w:pPr>
        <w:pStyle w:val="a5"/>
        <w:tabs>
          <w:tab w:val="left" w:pos="924"/>
        </w:tabs>
        <w:ind w:firstLine="567"/>
        <w:jc w:val="both"/>
        <w:rPr>
          <w:sz w:val="28"/>
          <w:szCs w:val="28"/>
          <w:lang w:val="kk-KZ"/>
        </w:rPr>
      </w:pPr>
      <w:r w:rsidRPr="005F143F">
        <w:rPr>
          <w:sz w:val="28"/>
          <w:szCs w:val="28"/>
          <w:lang w:val="kk-KZ"/>
        </w:rPr>
        <w:t>3) институттармен / факультеттермен және кафедралармен, ғылыми Инфрақұрылым бөлімшелерімен бірлесіп университеттің ҒЗЖ жылдық Жоспары шеңберінде перспективалық бағыттар мен іс-шараларды әзірлеу;</w:t>
      </w:r>
    </w:p>
    <w:p w:rsidR="005F143F" w:rsidRPr="005F143F" w:rsidRDefault="005F143F" w:rsidP="005F143F">
      <w:pPr>
        <w:pStyle w:val="a5"/>
        <w:tabs>
          <w:tab w:val="left" w:pos="924"/>
        </w:tabs>
        <w:ind w:firstLine="567"/>
        <w:jc w:val="both"/>
        <w:rPr>
          <w:sz w:val="28"/>
          <w:szCs w:val="28"/>
          <w:lang w:val="kk-KZ"/>
        </w:rPr>
      </w:pPr>
      <w:r w:rsidRPr="005F143F">
        <w:rPr>
          <w:sz w:val="28"/>
          <w:szCs w:val="28"/>
          <w:lang w:val="kk-KZ"/>
        </w:rPr>
        <w:t>4) институттар/факультеттер ҒЗЖ үйлестіруге және ғылыми мектептерді дамытуға қатысу;</w:t>
      </w:r>
    </w:p>
    <w:p w:rsidR="005F143F" w:rsidRPr="005F143F" w:rsidRDefault="005F143F" w:rsidP="005F143F">
      <w:pPr>
        <w:pStyle w:val="a5"/>
        <w:tabs>
          <w:tab w:val="left" w:pos="924"/>
        </w:tabs>
        <w:ind w:firstLine="567"/>
        <w:jc w:val="both"/>
        <w:rPr>
          <w:sz w:val="28"/>
          <w:szCs w:val="28"/>
          <w:lang w:val="kk-KZ"/>
        </w:rPr>
      </w:pPr>
      <w:r w:rsidRPr="005F143F">
        <w:rPr>
          <w:sz w:val="28"/>
          <w:szCs w:val="28"/>
          <w:lang w:val="kk-KZ"/>
        </w:rPr>
        <w:t>5) ҚР ҰӘҚ Ғылым комитеті және басқа да грант берушілер өткізетін ғылыми жобалар конкурстарына қатысу бойынша ПОҚ-ға жәрдемдесу;</w:t>
      </w:r>
    </w:p>
    <w:p w:rsidR="005F143F" w:rsidRPr="005F143F" w:rsidRDefault="005F143F" w:rsidP="005F143F">
      <w:pPr>
        <w:pStyle w:val="a5"/>
        <w:tabs>
          <w:tab w:val="left" w:pos="924"/>
        </w:tabs>
        <w:ind w:firstLine="567"/>
        <w:jc w:val="both"/>
        <w:rPr>
          <w:sz w:val="28"/>
          <w:szCs w:val="28"/>
          <w:lang w:val="kk-KZ"/>
        </w:rPr>
      </w:pPr>
      <w:r w:rsidRPr="005F143F">
        <w:rPr>
          <w:sz w:val="28"/>
          <w:szCs w:val="28"/>
          <w:lang w:val="kk-KZ"/>
        </w:rPr>
        <w:t>6) қолданбалы және іргелі зерттеулер бойынша жобаларды, мемлекеттік және жеке тапсырыстарды сүйемелдеу жөніндегі жұмысты ұйымдастыру, ғылыми жетекшілерге құжаттар мен материалдарды дайындауға және ғылыми-зерттеу жұмыстарын орындауға және қызметтер көрсетуге шарттар жасасуға жәрдемдесу;</w:t>
      </w:r>
    </w:p>
    <w:p w:rsidR="005F143F" w:rsidRPr="005F143F" w:rsidRDefault="005F143F" w:rsidP="005F143F">
      <w:pPr>
        <w:pStyle w:val="a5"/>
        <w:tabs>
          <w:tab w:val="left" w:pos="924"/>
        </w:tabs>
        <w:ind w:firstLine="567"/>
        <w:jc w:val="both"/>
        <w:rPr>
          <w:sz w:val="28"/>
          <w:szCs w:val="28"/>
          <w:lang w:val="kk-KZ"/>
        </w:rPr>
      </w:pPr>
      <w:r w:rsidRPr="005F143F">
        <w:rPr>
          <w:sz w:val="28"/>
          <w:szCs w:val="28"/>
          <w:lang w:val="kk-KZ"/>
        </w:rPr>
        <w:t>7) бекітілген күнтізбелік жоспарларға, техникалық тапсырмаларға, бағдарламаларға және Тапсырыс берушімен белгіленген тәртіппен келісілген басқа да шарттарға сәйкес ғылыми-зерттеу жұмыстарын уақтылы орындауға және қызметтер көрсетуге жәрдемдесу;</w:t>
      </w:r>
    </w:p>
    <w:p w:rsidR="005F143F" w:rsidRPr="005F143F" w:rsidRDefault="005F143F" w:rsidP="005F143F">
      <w:pPr>
        <w:pStyle w:val="a5"/>
        <w:tabs>
          <w:tab w:val="left" w:pos="924"/>
        </w:tabs>
        <w:ind w:firstLine="567"/>
        <w:jc w:val="both"/>
        <w:rPr>
          <w:sz w:val="28"/>
          <w:szCs w:val="28"/>
          <w:lang w:val="kk-KZ"/>
        </w:rPr>
      </w:pPr>
      <w:r w:rsidRPr="005F143F">
        <w:rPr>
          <w:sz w:val="28"/>
          <w:szCs w:val="28"/>
          <w:lang w:val="kk-KZ"/>
        </w:rPr>
        <w:t>8) ғылыми зерттеулерді орындау үшін штаттық ПОҚ, докторанттар, магистранттар мен студенттер негізінде, оның ішінде шарттар негізінде басқа жоғары оқу орындары мен ғылыми ұйымдардың мамандарын тарта отырып, уақытша ғылыми ұжымдар құруды үйлестіру;</w:t>
      </w:r>
    </w:p>
    <w:p w:rsidR="005F143F" w:rsidRPr="004A0350" w:rsidRDefault="005F143F" w:rsidP="005F143F">
      <w:pPr>
        <w:pStyle w:val="a5"/>
        <w:tabs>
          <w:tab w:val="left" w:pos="924"/>
        </w:tabs>
        <w:ind w:firstLine="567"/>
        <w:jc w:val="both"/>
        <w:rPr>
          <w:sz w:val="28"/>
          <w:szCs w:val="28"/>
          <w:lang w:val="kk-KZ"/>
        </w:rPr>
      </w:pPr>
      <w:r w:rsidRPr="004A0350">
        <w:rPr>
          <w:sz w:val="28"/>
          <w:szCs w:val="28"/>
          <w:lang w:val="kk-KZ"/>
        </w:rPr>
        <w:t xml:space="preserve">9) </w:t>
      </w:r>
      <w:r w:rsidR="004A0350">
        <w:rPr>
          <w:sz w:val="28"/>
          <w:szCs w:val="28"/>
          <w:lang w:val="kk-KZ"/>
        </w:rPr>
        <w:t>ҒЖБМ</w:t>
      </w:r>
      <w:r w:rsidRPr="004A0350">
        <w:rPr>
          <w:sz w:val="28"/>
          <w:szCs w:val="28"/>
          <w:lang w:val="kk-KZ"/>
        </w:rPr>
        <w:t>-мен және ҒЗЖ саласындағы сапаны қамтамасыз ету комитетімен ПОҚ ғылыми қызметі және магистратурада, докторантурада оқу мәселелері бойынша хат алмасу;</w:t>
      </w:r>
    </w:p>
    <w:p w:rsidR="005F143F" w:rsidRPr="00BF2C23" w:rsidRDefault="005F143F" w:rsidP="005F143F">
      <w:pPr>
        <w:pStyle w:val="a5"/>
        <w:tabs>
          <w:tab w:val="left" w:pos="924"/>
        </w:tabs>
        <w:ind w:firstLine="567"/>
        <w:jc w:val="both"/>
        <w:rPr>
          <w:sz w:val="28"/>
          <w:szCs w:val="28"/>
          <w:lang w:val="kk-KZ"/>
        </w:rPr>
      </w:pPr>
      <w:r w:rsidRPr="00BF2C23">
        <w:rPr>
          <w:sz w:val="28"/>
          <w:szCs w:val="28"/>
          <w:lang w:val="kk-KZ"/>
        </w:rPr>
        <w:t>10) диссертациялық кеңестердің қызметі мәселелері бойынша бітіруші кафедраларға кеңес беру;</w:t>
      </w:r>
    </w:p>
    <w:p w:rsidR="005F143F" w:rsidRPr="00BF2C23" w:rsidRDefault="005F143F" w:rsidP="005F143F">
      <w:pPr>
        <w:pStyle w:val="a5"/>
        <w:tabs>
          <w:tab w:val="left" w:pos="924"/>
        </w:tabs>
        <w:ind w:firstLine="567"/>
        <w:jc w:val="both"/>
        <w:rPr>
          <w:sz w:val="28"/>
          <w:szCs w:val="28"/>
          <w:lang w:val="kk-KZ"/>
        </w:rPr>
      </w:pPr>
      <w:r w:rsidRPr="00BF2C23">
        <w:rPr>
          <w:sz w:val="28"/>
          <w:szCs w:val="28"/>
          <w:lang w:val="kk-KZ"/>
        </w:rPr>
        <w:t>11) магистранттардың, докторанттардың ғылыми зерттеулер тақырыптарының уақтылы бекітілуін бақылау;</w:t>
      </w:r>
    </w:p>
    <w:p w:rsidR="005F143F" w:rsidRPr="00BF2C23" w:rsidRDefault="005F143F" w:rsidP="005F143F">
      <w:pPr>
        <w:pStyle w:val="a5"/>
        <w:tabs>
          <w:tab w:val="left" w:pos="924"/>
        </w:tabs>
        <w:ind w:firstLine="567"/>
        <w:jc w:val="both"/>
        <w:rPr>
          <w:sz w:val="28"/>
          <w:szCs w:val="28"/>
          <w:lang w:val="kk-KZ"/>
        </w:rPr>
      </w:pPr>
      <w:r w:rsidRPr="00BF2C23">
        <w:rPr>
          <w:sz w:val="28"/>
          <w:szCs w:val="28"/>
          <w:lang w:val="kk-KZ"/>
        </w:rPr>
        <w:t>12) докторанттар мен магистранттарға докторлық және магистрлік диссертацияларды ресімдеудің қолданыстағы ережелері мен тәртібі мәселелері бойынша консультация беру;</w:t>
      </w:r>
    </w:p>
    <w:p w:rsidR="005F143F" w:rsidRPr="00BF2C23" w:rsidRDefault="005F143F" w:rsidP="005F143F">
      <w:pPr>
        <w:pStyle w:val="a5"/>
        <w:tabs>
          <w:tab w:val="left" w:pos="924"/>
        </w:tabs>
        <w:ind w:firstLine="567"/>
        <w:jc w:val="both"/>
        <w:rPr>
          <w:sz w:val="28"/>
          <w:szCs w:val="28"/>
          <w:lang w:val="kk-KZ"/>
        </w:rPr>
      </w:pPr>
      <w:r w:rsidRPr="00BF2C23">
        <w:rPr>
          <w:sz w:val="28"/>
          <w:szCs w:val="28"/>
          <w:lang w:val="kk-KZ"/>
        </w:rPr>
        <w:t xml:space="preserve">13) магистранттар мен докторанттардың ғылыми тағылымдамадан уақтылы өтуін бақылау; </w:t>
      </w:r>
    </w:p>
    <w:p w:rsidR="005F143F" w:rsidRPr="005F143F" w:rsidRDefault="005F143F" w:rsidP="005F143F">
      <w:pPr>
        <w:pStyle w:val="a5"/>
        <w:tabs>
          <w:tab w:val="left" w:pos="924"/>
        </w:tabs>
        <w:ind w:firstLine="567"/>
        <w:jc w:val="both"/>
        <w:rPr>
          <w:sz w:val="28"/>
          <w:szCs w:val="28"/>
        </w:rPr>
      </w:pPr>
      <w:r w:rsidRPr="005F143F">
        <w:rPr>
          <w:sz w:val="28"/>
          <w:szCs w:val="28"/>
        </w:rPr>
        <w:t xml:space="preserve">14) </w:t>
      </w:r>
      <w:proofErr w:type="spellStart"/>
      <w:r w:rsidRPr="005F143F">
        <w:rPr>
          <w:sz w:val="28"/>
          <w:szCs w:val="28"/>
        </w:rPr>
        <w:t>студенттік</w:t>
      </w:r>
      <w:proofErr w:type="spellEnd"/>
      <w:r w:rsidRPr="005F143F">
        <w:rPr>
          <w:sz w:val="28"/>
          <w:szCs w:val="28"/>
        </w:rPr>
        <w:t xml:space="preserve"> </w:t>
      </w:r>
      <w:proofErr w:type="spellStart"/>
      <w:r w:rsidRPr="005F143F">
        <w:rPr>
          <w:sz w:val="28"/>
          <w:szCs w:val="28"/>
        </w:rPr>
        <w:t>ғылыми</w:t>
      </w:r>
      <w:proofErr w:type="spellEnd"/>
      <w:r w:rsidRPr="005F143F">
        <w:rPr>
          <w:sz w:val="28"/>
          <w:szCs w:val="28"/>
        </w:rPr>
        <w:t xml:space="preserve"> </w:t>
      </w:r>
      <w:proofErr w:type="spellStart"/>
      <w:r w:rsidRPr="005F143F">
        <w:rPr>
          <w:sz w:val="28"/>
          <w:szCs w:val="28"/>
        </w:rPr>
        <w:t>конференциялар</w:t>
      </w:r>
      <w:proofErr w:type="spellEnd"/>
      <w:r w:rsidRPr="005F143F">
        <w:rPr>
          <w:sz w:val="28"/>
          <w:szCs w:val="28"/>
        </w:rPr>
        <w:t xml:space="preserve">, </w:t>
      </w:r>
      <w:proofErr w:type="spellStart"/>
      <w:r w:rsidRPr="005F143F">
        <w:rPr>
          <w:sz w:val="28"/>
          <w:szCs w:val="28"/>
        </w:rPr>
        <w:t>олимпиадалар</w:t>
      </w:r>
      <w:proofErr w:type="spellEnd"/>
      <w:r w:rsidRPr="005F143F">
        <w:rPr>
          <w:sz w:val="28"/>
          <w:szCs w:val="28"/>
        </w:rPr>
        <w:t xml:space="preserve">, </w:t>
      </w:r>
      <w:proofErr w:type="spellStart"/>
      <w:r w:rsidRPr="005F143F">
        <w:rPr>
          <w:sz w:val="28"/>
          <w:szCs w:val="28"/>
        </w:rPr>
        <w:t>конкурстар</w:t>
      </w:r>
      <w:proofErr w:type="spellEnd"/>
      <w:r w:rsidRPr="005F143F">
        <w:rPr>
          <w:sz w:val="28"/>
          <w:szCs w:val="28"/>
        </w:rPr>
        <w:t xml:space="preserve">, </w:t>
      </w:r>
      <w:proofErr w:type="spellStart"/>
      <w:r w:rsidRPr="005F143F">
        <w:rPr>
          <w:sz w:val="28"/>
          <w:szCs w:val="28"/>
        </w:rPr>
        <w:t>демалыс</w:t>
      </w:r>
      <w:proofErr w:type="spellEnd"/>
      <w:r w:rsidRPr="005F143F">
        <w:rPr>
          <w:sz w:val="28"/>
          <w:szCs w:val="28"/>
        </w:rPr>
        <w:t xml:space="preserve">, </w:t>
      </w:r>
      <w:proofErr w:type="spellStart"/>
      <w:r w:rsidRPr="005F143F">
        <w:rPr>
          <w:sz w:val="28"/>
          <w:szCs w:val="28"/>
        </w:rPr>
        <w:t>хакатондар</w:t>
      </w:r>
      <w:proofErr w:type="spellEnd"/>
      <w:r w:rsidRPr="005F143F">
        <w:rPr>
          <w:sz w:val="28"/>
          <w:szCs w:val="28"/>
        </w:rPr>
        <w:t xml:space="preserve"> </w:t>
      </w:r>
      <w:proofErr w:type="spellStart"/>
      <w:r w:rsidRPr="005F143F">
        <w:rPr>
          <w:sz w:val="28"/>
          <w:szCs w:val="28"/>
        </w:rPr>
        <w:t>өткізуге</w:t>
      </w:r>
      <w:proofErr w:type="spellEnd"/>
      <w:r w:rsidRPr="005F143F">
        <w:rPr>
          <w:sz w:val="28"/>
          <w:szCs w:val="28"/>
        </w:rPr>
        <w:t xml:space="preserve"> </w:t>
      </w:r>
      <w:proofErr w:type="spellStart"/>
      <w:r w:rsidRPr="005F143F">
        <w:rPr>
          <w:sz w:val="28"/>
          <w:szCs w:val="28"/>
        </w:rPr>
        <w:t>жәрдемдесу</w:t>
      </w:r>
      <w:proofErr w:type="spellEnd"/>
      <w:r w:rsidRPr="005F143F">
        <w:rPr>
          <w:sz w:val="28"/>
          <w:szCs w:val="28"/>
        </w:rPr>
        <w:t xml:space="preserve">; </w:t>
      </w:r>
    </w:p>
    <w:p w:rsidR="005F143F" w:rsidRPr="005F143F" w:rsidRDefault="005F143F" w:rsidP="005F143F">
      <w:pPr>
        <w:pStyle w:val="a5"/>
        <w:tabs>
          <w:tab w:val="left" w:pos="924"/>
        </w:tabs>
        <w:ind w:firstLine="567"/>
        <w:jc w:val="both"/>
        <w:rPr>
          <w:sz w:val="28"/>
          <w:szCs w:val="28"/>
        </w:rPr>
      </w:pPr>
      <w:r w:rsidRPr="005F143F">
        <w:rPr>
          <w:sz w:val="28"/>
          <w:szCs w:val="28"/>
        </w:rPr>
        <w:t xml:space="preserve">15) </w:t>
      </w:r>
      <w:proofErr w:type="spellStart"/>
      <w:r w:rsidRPr="005F143F">
        <w:rPr>
          <w:sz w:val="28"/>
          <w:szCs w:val="28"/>
        </w:rPr>
        <w:t>студенттерді</w:t>
      </w:r>
      <w:proofErr w:type="spellEnd"/>
      <w:r w:rsidRPr="005F143F">
        <w:rPr>
          <w:sz w:val="28"/>
          <w:szCs w:val="28"/>
        </w:rPr>
        <w:t xml:space="preserve"> </w:t>
      </w:r>
      <w:proofErr w:type="spellStart"/>
      <w:r w:rsidRPr="005F143F">
        <w:rPr>
          <w:sz w:val="28"/>
          <w:szCs w:val="28"/>
        </w:rPr>
        <w:t>кафедралармен</w:t>
      </w:r>
      <w:proofErr w:type="spellEnd"/>
      <w:r w:rsidRPr="005F143F">
        <w:rPr>
          <w:sz w:val="28"/>
          <w:szCs w:val="28"/>
        </w:rPr>
        <w:t xml:space="preserve"> </w:t>
      </w:r>
      <w:proofErr w:type="spellStart"/>
      <w:r w:rsidRPr="005F143F">
        <w:rPr>
          <w:sz w:val="28"/>
          <w:szCs w:val="28"/>
        </w:rPr>
        <w:t>бірлесі</w:t>
      </w:r>
      <w:proofErr w:type="gramStart"/>
      <w:r w:rsidRPr="005F143F">
        <w:rPr>
          <w:sz w:val="28"/>
          <w:szCs w:val="28"/>
        </w:rPr>
        <w:t>п</w:t>
      </w:r>
      <w:proofErr w:type="spellEnd"/>
      <w:proofErr w:type="gramEnd"/>
      <w:r w:rsidRPr="005F143F">
        <w:rPr>
          <w:sz w:val="28"/>
          <w:szCs w:val="28"/>
        </w:rPr>
        <w:t xml:space="preserve"> </w:t>
      </w:r>
      <w:proofErr w:type="spellStart"/>
      <w:r w:rsidRPr="005F143F">
        <w:rPr>
          <w:sz w:val="28"/>
          <w:szCs w:val="28"/>
        </w:rPr>
        <w:t>Республикалық</w:t>
      </w:r>
      <w:proofErr w:type="spellEnd"/>
      <w:r w:rsidRPr="005F143F">
        <w:rPr>
          <w:sz w:val="28"/>
          <w:szCs w:val="28"/>
        </w:rPr>
        <w:t xml:space="preserve"> </w:t>
      </w:r>
      <w:proofErr w:type="spellStart"/>
      <w:r w:rsidRPr="005F143F">
        <w:rPr>
          <w:sz w:val="28"/>
          <w:szCs w:val="28"/>
        </w:rPr>
        <w:t>студенттік</w:t>
      </w:r>
      <w:proofErr w:type="spellEnd"/>
      <w:r w:rsidRPr="005F143F">
        <w:rPr>
          <w:sz w:val="28"/>
          <w:szCs w:val="28"/>
        </w:rPr>
        <w:t xml:space="preserve"> </w:t>
      </w:r>
      <w:proofErr w:type="spellStart"/>
      <w:r w:rsidRPr="005F143F">
        <w:rPr>
          <w:sz w:val="28"/>
          <w:szCs w:val="28"/>
        </w:rPr>
        <w:t>ғылыми</w:t>
      </w:r>
      <w:proofErr w:type="spellEnd"/>
      <w:r w:rsidRPr="005F143F">
        <w:rPr>
          <w:sz w:val="28"/>
          <w:szCs w:val="28"/>
        </w:rPr>
        <w:t xml:space="preserve"> </w:t>
      </w:r>
      <w:proofErr w:type="spellStart"/>
      <w:r w:rsidRPr="005F143F">
        <w:rPr>
          <w:sz w:val="28"/>
          <w:szCs w:val="28"/>
        </w:rPr>
        <w:t>жұмыстар</w:t>
      </w:r>
      <w:proofErr w:type="spellEnd"/>
      <w:r w:rsidRPr="005F143F">
        <w:rPr>
          <w:sz w:val="28"/>
          <w:szCs w:val="28"/>
        </w:rPr>
        <w:t xml:space="preserve"> </w:t>
      </w:r>
      <w:proofErr w:type="spellStart"/>
      <w:r w:rsidRPr="005F143F">
        <w:rPr>
          <w:sz w:val="28"/>
          <w:szCs w:val="28"/>
        </w:rPr>
        <w:t>конкурсының</w:t>
      </w:r>
      <w:proofErr w:type="spellEnd"/>
      <w:r w:rsidRPr="005F143F">
        <w:rPr>
          <w:sz w:val="28"/>
          <w:szCs w:val="28"/>
        </w:rPr>
        <w:t xml:space="preserve"> 1-2 </w:t>
      </w:r>
      <w:proofErr w:type="spellStart"/>
      <w:r w:rsidRPr="005F143F">
        <w:rPr>
          <w:sz w:val="28"/>
          <w:szCs w:val="28"/>
        </w:rPr>
        <w:t>турына</w:t>
      </w:r>
      <w:proofErr w:type="spellEnd"/>
      <w:r w:rsidRPr="005F143F">
        <w:rPr>
          <w:sz w:val="28"/>
          <w:szCs w:val="28"/>
        </w:rPr>
        <w:t xml:space="preserve"> </w:t>
      </w:r>
      <w:proofErr w:type="spellStart"/>
      <w:r w:rsidRPr="005F143F">
        <w:rPr>
          <w:sz w:val="28"/>
          <w:szCs w:val="28"/>
        </w:rPr>
        <w:t>қатысуға</w:t>
      </w:r>
      <w:proofErr w:type="spellEnd"/>
      <w:r w:rsidRPr="005F143F">
        <w:rPr>
          <w:sz w:val="28"/>
          <w:szCs w:val="28"/>
        </w:rPr>
        <w:t xml:space="preserve"> </w:t>
      </w:r>
      <w:proofErr w:type="spellStart"/>
      <w:r w:rsidRPr="005F143F">
        <w:rPr>
          <w:sz w:val="28"/>
          <w:szCs w:val="28"/>
        </w:rPr>
        <w:t>дайындау</w:t>
      </w:r>
      <w:proofErr w:type="spellEnd"/>
      <w:r w:rsidRPr="005F143F">
        <w:rPr>
          <w:sz w:val="28"/>
          <w:szCs w:val="28"/>
        </w:rPr>
        <w:t>;</w:t>
      </w:r>
    </w:p>
    <w:p w:rsidR="00C576B1" w:rsidRDefault="005F143F" w:rsidP="005F143F">
      <w:pPr>
        <w:pStyle w:val="a5"/>
        <w:tabs>
          <w:tab w:val="left" w:pos="924"/>
        </w:tabs>
        <w:ind w:firstLine="567"/>
        <w:jc w:val="both"/>
        <w:rPr>
          <w:sz w:val="28"/>
          <w:szCs w:val="28"/>
          <w:lang w:val="kk-KZ"/>
        </w:rPr>
      </w:pPr>
      <w:r w:rsidRPr="005F143F">
        <w:rPr>
          <w:sz w:val="28"/>
          <w:szCs w:val="28"/>
        </w:rPr>
        <w:t xml:space="preserve">16) </w:t>
      </w:r>
      <w:proofErr w:type="spellStart"/>
      <w:r w:rsidRPr="005F143F">
        <w:rPr>
          <w:sz w:val="28"/>
          <w:szCs w:val="28"/>
        </w:rPr>
        <w:t>жұртшылықты</w:t>
      </w:r>
      <w:proofErr w:type="spellEnd"/>
      <w:r w:rsidRPr="005F143F">
        <w:rPr>
          <w:sz w:val="28"/>
          <w:szCs w:val="28"/>
        </w:rPr>
        <w:t xml:space="preserve"> </w:t>
      </w:r>
      <w:proofErr w:type="spellStart"/>
      <w:r w:rsidRPr="005F143F">
        <w:rPr>
          <w:sz w:val="28"/>
          <w:szCs w:val="28"/>
        </w:rPr>
        <w:t>ақпараттандыру</w:t>
      </w:r>
      <w:proofErr w:type="spellEnd"/>
      <w:r w:rsidRPr="005F143F">
        <w:rPr>
          <w:sz w:val="28"/>
          <w:szCs w:val="28"/>
        </w:rPr>
        <w:t xml:space="preserve"> </w:t>
      </w:r>
      <w:proofErr w:type="spellStart"/>
      <w:r w:rsidRPr="005F143F">
        <w:rPr>
          <w:sz w:val="28"/>
          <w:szCs w:val="28"/>
        </w:rPr>
        <w:t>және</w:t>
      </w:r>
      <w:proofErr w:type="spellEnd"/>
      <w:r w:rsidRPr="005F143F">
        <w:rPr>
          <w:sz w:val="28"/>
          <w:szCs w:val="28"/>
        </w:rPr>
        <w:t xml:space="preserve"> ПОҚ мен </w:t>
      </w:r>
      <w:proofErr w:type="spellStart"/>
      <w:r w:rsidRPr="005F143F">
        <w:rPr>
          <w:sz w:val="28"/>
          <w:szCs w:val="28"/>
        </w:rPr>
        <w:t>студенттердің</w:t>
      </w:r>
      <w:proofErr w:type="spellEnd"/>
      <w:r w:rsidRPr="005F143F">
        <w:rPr>
          <w:sz w:val="28"/>
          <w:szCs w:val="28"/>
        </w:rPr>
        <w:t xml:space="preserve"> </w:t>
      </w:r>
      <w:proofErr w:type="spellStart"/>
      <w:r w:rsidRPr="005F143F">
        <w:rPr>
          <w:sz w:val="28"/>
          <w:szCs w:val="28"/>
        </w:rPr>
        <w:lastRenderedPageBreak/>
        <w:t>ғылыми</w:t>
      </w:r>
      <w:proofErr w:type="spellEnd"/>
      <w:r w:rsidRPr="005F143F">
        <w:rPr>
          <w:sz w:val="28"/>
          <w:szCs w:val="28"/>
        </w:rPr>
        <w:t xml:space="preserve"> </w:t>
      </w:r>
      <w:proofErr w:type="spellStart"/>
      <w:r w:rsidRPr="005F143F">
        <w:rPr>
          <w:sz w:val="28"/>
          <w:szCs w:val="28"/>
        </w:rPr>
        <w:t>қызметінің</w:t>
      </w:r>
      <w:proofErr w:type="spellEnd"/>
      <w:r w:rsidRPr="005F143F">
        <w:rPr>
          <w:sz w:val="28"/>
          <w:szCs w:val="28"/>
        </w:rPr>
        <w:t xml:space="preserve"> </w:t>
      </w:r>
      <w:proofErr w:type="spellStart"/>
      <w:r w:rsidRPr="005F143F">
        <w:rPr>
          <w:sz w:val="28"/>
          <w:szCs w:val="28"/>
        </w:rPr>
        <w:t>жеті</w:t>
      </w:r>
      <w:proofErr w:type="gramStart"/>
      <w:r w:rsidRPr="005F143F">
        <w:rPr>
          <w:sz w:val="28"/>
          <w:szCs w:val="28"/>
        </w:rPr>
        <w:t>ст</w:t>
      </w:r>
      <w:proofErr w:type="gramEnd"/>
      <w:r w:rsidRPr="005F143F">
        <w:rPr>
          <w:sz w:val="28"/>
          <w:szCs w:val="28"/>
        </w:rPr>
        <w:t>іктерін</w:t>
      </w:r>
      <w:proofErr w:type="spellEnd"/>
      <w:r w:rsidRPr="005F143F">
        <w:rPr>
          <w:sz w:val="28"/>
          <w:szCs w:val="28"/>
        </w:rPr>
        <w:t xml:space="preserve"> </w:t>
      </w:r>
      <w:proofErr w:type="spellStart"/>
      <w:r w:rsidRPr="005F143F">
        <w:rPr>
          <w:sz w:val="28"/>
          <w:szCs w:val="28"/>
        </w:rPr>
        <w:t>насихаттау</w:t>
      </w:r>
      <w:proofErr w:type="spellEnd"/>
      <w:r w:rsidRPr="005F143F">
        <w:rPr>
          <w:sz w:val="28"/>
          <w:szCs w:val="28"/>
        </w:rPr>
        <w:t xml:space="preserve">, </w:t>
      </w:r>
      <w:proofErr w:type="spellStart"/>
      <w:r w:rsidRPr="005F143F">
        <w:rPr>
          <w:sz w:val="28"/>
          <w:szCs w:val="28"/>
        </w:rPr>
        <w:t>оларды</w:t>
      </w:r>
      <w:proofErr w:type="spellEnd"/>
      <w:r w:rsidRPr="005F143F">
        <w:rPr>
          <w:sz w:val="28"/>
          <w:szCs w:val="28"/>
        </w:rPr>
        <w:t xml:space="preserve"> </w:t>
      </w:r>
      <w:proofErr w:type="spellStart"/>
      <w:r w:rsidRPr="005F143F">
        <w:rPr>
          <w:sz w:val="28"/>
          <w:szCs w:val="28"/>
        </w:rPr>
        <w:t>көтермелеуге</w:t>
      </w:r>
      <w:proofErr w:type="spellEnd"/>
      <w:r w:rsidRPr="005F143F">
        <w:rPr>
          <w:sz w:val="28"/>
          <w:szCs w:val="28"/>
        </w:rPr>
        <w:t xml:space="preserve"> </w:t>
      </w:r>
      <w:proofErr w:type="spellStart"/>
      <w:r w:rsidRPr="005F143F">
        <w:rPr>
          <w:sz w:val="28"/>
          <w:szCs w:val="28"/>
        </w:rPr>
        <w:t>ұсыну</w:t>
      </w:r>
      <w:proofErr w:type="spellEnd"/>
      <w:r w:rsidRPr="005F143F">
        <w:rPr>
          <w:sz w:val="28"/>
          <w:szCs w:val="28"/>
        </w:rPr>
        <w:t xml:space="preserve">, </w:t>
      </w:r>
      <w:proofErr w:type="spellStart"/>
      <w:r w:rsidRPr="005F143F">
        <w:rPr>
          <w:sz w:val="28"/>
          <w:szCs w:val="28"/>
        </w:rPr>
        <w:t>Ұлттық</w:t>
      </w:r>
      <w:proofErr w:type="spellEnd"/>
      <w:r w:rsidRPr="005F143F">
        <w:rPr>
          <w:sz w:val="28"/>
          <w:szCs w:val="28"/>
        </w:rPr>
        <w:t xml:space="preserve"> статистика </w:t>
      </w:r>
      <w:proofErr w:type="spellStart"/>
      <w:r w:rsidRPr="005F143F">
        <w:rPr>
          <w:sz w:val="28"/>
          <w:szCs w:val="28"/>
        </w:rPr>
        <w:t>бюросына</w:t>
      </w:r>
      <w:proofErr w:type="spellEnd"/>
      <w:r w:rsidRPr="005F143F">
        <w:rPr>
          <w:sz w:val="28"/>
          <w:szCs w:val="28"/>
        </w:rPr>
        <w:t xml:space="preserve"> </w:t>
      </w:r>
      <w:proofErr w:type="spellStart"/>
      <w:r w:rsidRPr="005F143F">
        <w:rPr>
          <w:sz w:val="28"/>
          <w:szCs w:val="28"/>
        </w:rPr>
        <w:t>ғылым</w:t>
      </w:r>
      <w:proofErr w:type="spellEnd"/>
      <w:r w:rsidRPr="005F143F">
        <w:rPr>
          <w:sz w:val="28"/>
          <w:szCs w:val="28"/>
        </w:rPr>
        <w:t xml:space="preserve"> </w:t>
      </w:r>
      <w:proofErr w:type="spellStart"/>
      <w:r w:rsidRPr="005F143F">
        <w:rPr>
          <w:sz w:val="28"/>
          <w:szCs w:val="28"/>
        </w:rPr>
        <w:t>және</w:t>
      </w:r>
      <w:proofErr w:type="spellEnd"/>
      <w:r w:rsidRPr="005F143F">
        <w:rPr>
          <w:sz w:val="28"/>
          <w:szCs w:val="28"/>
        </w:rPr>
        <w:t xml:space="preserve"> инновация </w:t>
      </w:r>
      <w:proofErr w:type="spellStart"/>
      <w:r w:rsidRPr="005F143F">
        <w:rPr>
          <w:sz w:val="28"/>
          <w:szCs w:val="28"/>
        </w:rPr>
        <w:t>бойынша</w:t>
      </w:r>
      <w:proofErr w:type="spellEnd"/>
      <w:r w:rsidRPr="005F143F">
        <w:rPr>
          <w:sz w:val="28"/>
          <w:szCs w:val="28"/>
        </w:rPr>
        <w:t xml:space="preserve"> </w:t>
      </w:r>
      <w:proofErr w:type="spellStart"/>
      <w:r w:rsidRPr="005F143F">
        <w:rPr>
          <w:sz w:val="28"/>
          <w:szCs w:val="28"/>
        </w:rPr>
        <w:t>нысандарды</w:t>
      </w:r>
      <w:proofErr w:type="spellEnd"/>
      <w:r w:rsidRPr="005F143F">
        <w:rPr>
          <w:sz w:val="28"/>
          <w:szCs w:val="28"/>
        </w:rPr>
        <w:t xml:space="preserve"> </w:t>
      </w:r>
      <w:proofErr w:type="spellStart"/>
      <w:r w:rsidRPr="005F143F">
        <w:rPr>
          <w:sz w:val="28"/>
          <w:szCs w:val="28"/>
        </w:rPr>
        <w:t>ұсыну</w:t>
      </w:r>
      <w:proofErr w:type="spellEnd"/>
      <w:r w:rsidRPr="005F143F">
        <w:rPr>
          <w:sz w:val="28"/>
          <w:szCs w:val="28"/>
        </w:rPr>
        <w:t>;</w:t>
      </w:r>
    </w:p>
    <w:p w:rsidR="001E65B7" w:rsidRDefault="001E65B7" w:rsidP="000D1470">
      <w:pPr>
        <w:pStyle w:val="a5"/>
        <w:tabs>
          <w:tab w:val="left" w:pos="924"/>
        </w:tabs>
        <w:ind w:firstLine="567"/>
        <w:jc w:val="both"/>
        <w:rPr>
          <w:b/>
          <w:sz w:val="28"/>
          <w:szCs w:val="28"/>
          <w:lang w:val="kk-KZ"/>
        </w:rPr>
      </w:pPr>
    </w:p>
    <w:p w:rsidR="001E65B7" w:rsidRPr="001E65B7" w:rsidRDefault="001E65B7" w:rsidP="001E65B7">
      <w:pPr>
        <w:pStyle w:val="a5"/>
        <w:tabs>
          <w:tab w:val="left" w:pos="924"/>
        </w:tabs>
        <w:ind w:firstLine="567"/>
        <w:jc w:val="both"/>
        <w:rPr>
          <w:b/>
          <w:sz w:val="28"/>
          <w:szCs w:val="28"/>
          <w:lang w:val="kk-KZ"/>
        </w:rPr>
      </w:pPr>
      <w:r w:rsidRPr="001E65B7">
        <w:rPr>
          <w:b/>
          <w:sz w:val="28"/>
          <w:szCs w:val="28"/>
          <w:lang w:val="kk-KZ"/>
        </w:rPr>
        <w:t>Параграф 3. Құқықтары мен міндеттері</w:t>
      </w:r>
    </w:p>
    <w:p w:rsidR="001E65B7" w:rsidRPr="001E65B7" w:rsidRDefault="001E65B7" w:rsidP="001E65B7">
      <w:pPr>
        <w:pStyle w:val="a5"/>
        <w:tabs>
          <w:tab w:val="left" w:pos="924"/>
        </w:tabs>
        <w:ind w:firstLine="567"/>
        <w:jc w:val="both"/>
        <w:rPr>
          <w:b/>
          <w:sz w:val="28"/>
          <w:szCs w:val="28"/>
          <w:lang w:val="kk-KZ"/>
        </w:rPr>
      </w:pP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 xml:space="preserve">17. </w:t>
      </w:r>
      <w:r>
        <w:rPr>
          <w:sz w:val="28"/>
          <w:szCs w:val="28"/>
          <w:lang w:val="kk-KZ"/>
        </w:rPr>
        <w:t>ҒКБ</w:t>
      </w:r>
      <w:r w:rsidRPr="001E65B7">
        <w:rPr>
          <w:sz w:val="28"/>
          <w:szCs w:val="28"/>
          <w:lang w:val="kk-KZ"/>
        </w:rPr>
        <w:t xml:space="preserve"> бастығы мен </w:t>
      </w:r>
      <w:r>
        <w:rPr>
          <w:sz w:val="28"/>
          <w:szCs w:val="28"/>
          <w:lang w:val="kk-KZ"/>
        </w:rPr>
        <w:t>ҒКБ</w:t>
      </w:r>
      <w:r w:rsidRPr="001E65B7">
        <w:rPr>
          <w:sz w:val="28"/>
          <w:szCs w:val="28"/>
          <w:lang w:val="kk-KZ"/>
        </w:rPr>
        <w:t xml:space="preserve"> қызметкерлері құқылы: </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 xml:space="preserve">1) университеттің алқалы органдарына сайлануға және сайлануға; </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2) құрылымдық бөлімшелердің басшыларын, мамандарын тарта отырып, комиссияларды, кеңестерді, басқа да алқалы органдарды қалыптастыруға қатысуға;</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3) Университет өткізетін алқалы органдардың, кеңестердің, семинарлардың және т. б. жұмысына қатысуға;</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4) құрылымдық бөлімшелерден өз өкілеттіктерін жүзеге асыру үшін қажетті көлемде ақпарат пен материалдарды сұратуға;</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5) қызметтік қажеттілік жағдайында университеттің құрылымдық бөлімшелерінің дерекқорларының ақпаратын пайдалануға;</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6) кәсіптік даярлауға, қайта даярлауға және өз біліктілігін арттыруға;</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7) өз қызметін ұйымдастырушылық және материалдық-техникалық қамтамасыз етуге, сондай-ақ өзінің лауазымдық міндеттері мен құқықтарын атқаруға жәрдемдесуге;</w:t>
      </w:r>
    </w:p>
    <w:p w:rsidR="001E65B7" w:rsidRPr="001E65B7" w:rsidRDefault="001E65B7" w:rsidP="001E65B7">
      <w:pPr>
        <w:pStyle w:val="a5"/>
        <w:tabs>
          <w:tab w:val="left" w:pos="924"/>
        </w:tabs>
        <w:ind w:firstLine="567"/>
        <w:jc w:val="both"/>
        <w:rPr>
          <w:sz w:val="28"/>
          <w:szCs w:val="28"/>
          <w:lang w:val="kk-KZ"/>
        </w:rPr>
      </w:pPr>
      <w:r>
        <w:rPr>
          <w:sz w:val="28"/>
          <w:szCs w:val="28"/>
          <w:lang w:val="kk-KZ"/>
        </w:rPr>
        <w:t>8) ҚӨ</w:t>
      </w:r>
      <w:r w:rsidRPr="001E65B7">
        <w:rPr>
          <w:sz w:val="28"/>
          <w:szCs w:val="28"/>
          <w:lang w:val="kk-KZ"/>
        </w:rPr>
        <w:t>У жарғысына және ұжымдық шартқа сәйкес университеттің әлеуметтік-тұрмыстық, емдеу және басқа да бөлімшелерінің қызметтерін пайдалануға;</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 xml:space="preserve">18. </w:t>
      </w:r>
      <w:r>
        <w:rPr>
          <w:sz w:val="28"/>
          <w:szCs w:val="28"/>
          <w:lang w:val="kk-KZ"/>
        </w:rPr>
        <w:t>ҒКБ</w:t>
      </w:r>
      <w:r w:rsidRPr="001E65B7">
        <w:rPr>
          <w:sz w:val="28"/>
          <w:szCs w:val="28"/>
          <w:lang w:val="kk-KZ"/>
        </w:rPr>
        <w:t xml:space="preserve"> бастығы мен </w:t>
      </w:r>
      <w:r>
        <w:rPr>
          <w:sz w:val="28"/>
          <w:szCs w:val="28"/>
          <w:lang w:val="kk-KZ"/>
        </w:rPr>
        <w:t>ҒКБ</w:t>
      </w:r>
      <w:r w:rsidRPr="001E65B7">
        <w:rPr>
          <w:sz w:val="28"/>
          <w:szCs w:val="28"/>
          <w:lang w:val="kk-KZ"/>
        </w:rPr>
        <w:t xml:space="preserve"> қызметкерлерінің міндеттеріне мыналар кіреді:</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1) Басқарма Төрағасының-ректордың, Директорлар кеңесінің, зерттеулер, инновациялар және цифрландыру жөніндегі проректордың, сондай – ақ қызметкерлер үшін-тікелей басшының тапсырмаларын орындау;</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2) Еңбек және атқарушылық тәртіпті, ішкі тәртіп қағидаларын, еңбекті қорғау, қауіпсіздік техникасы мен өртке қарсы қорғау қағидалары мен нормаларын, санитариялық-эпидемиологиялық нормаларды сақтау;</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3) тапсырмалар мен тапсырмаларды орындаудың белгіленген мерзімдерін сақтау;</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4) сеніп тапсырылған құрылымдық бөлімше қызметкерлерінің жұмысын және тиімді өзара іс-қимылын ұйымдастыру (бөлімше басшысы үшін);</w:t>
      </w:r>
    </w:p>
    <w:p w:rsidR="001E65B7" w:rsidRPr="001E65B7" w:rsidRDefault="001E65B7" w:rsidP="001E65B7">
      <w:pPr>
        <w:pStyle w:val="a5"/>
        <w:tabs>
          <w:tab w:val="left" w:pos="924"/>
        </w:tabs>
        <w:ind w:firstLine="567"/>
        <w:jc w:val="both"/>
        <w:rPr>
          <w:sz w:val="28"/>
          <w:szCs w:val="28"/>
          <w:lang w:val="kk-KZ"/>
        </w:rPr>
      </w:pPr>
      <w:r w:rsidRPr="001E65B7">
        <w:rPr>
          <w:sz w:val="28"/>
          <w:szCs w:val="28"/>
          <w:lang w:val="kk-KZ"/>
        </w:rPr>
        <w:t xml:space="preserve">5) үдерісте </w:t>
      </w:r>
      <w:r>
        <w:rPr>
          <w:sz w:val="28"/>
          <w:szCs w:val="28"/>
          <w:lang w:val="kk-KZ"/>
        </w:rPr>
        <w:t>ҒКБ</w:t>
      </w:r>
      <w:r w:rsidRPr="001E65B7">
        <w:rPr>
          <w:sz w:val="28"/>
          <w:szCs w:val="28"/>
          <w:lang w:val="kk-KZ"/>
        </w:rPr>
        <w:t xml:space="preserve"> қызметкерлерінің кафедралармен/институттармен/факультеттермен, </w:t>
      </w:r>
      <w:r>
        <w:rPr>
          <w:sz w:val="28"/>
          <w:szCs w:val="28"/>
          <w:lang w:val="kk-KZ"/>
        </w:rPr>
        <w:t>ҒК</w:t>
      </w:r>
      <w:r w:rsidRPr="001E65B7">
        <w:rPr>
          <w:sz w:val="28"/>
          <w:szCs w:val="28"/>
          <w:lang w:val="kk-KZ"/>
        </w:rPr>
        <w:t xml:space="preserve">, </w:t>
      </w:r>
      <w:r>
        <w:rPr>
          <w:sz w:val="28"/>
          <w:szCs w:val="28"/>
          <w:lang w:val="kk-KZ"/>
        </w:rPr>
        <w:t xml:space="preserve">ҚБҒЗИ </w:t>
      </w:r>
      <w:r w:rsidRPr="001E65B7">
        <w:rPr>
          <w:sz w:val="28"/>
          <w:szCs w:val="28"/>
          <w:lang w:val="kk-KZ"/>
        </w:rPr>
        <w:t>және университеттің басқа да бөлімшелерімен жұмысын және тиімді өзара іс-қимылын ұйымдастыру</w:t>
      </w:r>
    </w:p>
    <w:p w:rsidR="001E65B7" w:rsidRDefault="001E65B7" w:rsidP="000D1470">
      <w:pPr>
        <w:pStyle w:val="a5"/>
        <w:tabs>
          <w:tab w:val="left" w:pos="924"/>
        </w:tabs>
        <w:ind w:firstLine="567"/>
        <w:jc w:val="both"/>
        <w:rPr>
          <w:b/>
          <w:sz w:val="28"/>
          <w:szCs w:val="28"/>
          <w:lang w:val="kk-KZ"/>
        </w:rPr>
      </w:pPr>
    </w:p>
    <w:p w:rsidR="00496CD4" w:rsidRPr="00496CD4" w:rsidRDefault="00496CD4" w:rsidP="00496CD4">
      <w:pPr>
        <w:pStyle w:val="a5"/>
        <w:tabs>
          <w:tab w:val="left" w:pos="924"/>
        </w:tabs>
        <w:ind w:firstLine="567"/>
        <w:jc w:val="both"/>
        <w:rPr>
          <w:b/>
          <w:sz w:val="28"/>
          <w:szCs w:val="28"/>
          <w:lang w:val="kk-KZ"/>
        </w:rPr>
      </w:pPr>
      <w:r w:rsidRPr="00496CD4">
        <w:rPr>
          <w:b/>
          <w:sz w:val="28"/>
          <w:szCs w:val="28"/>
          <w:lang w:val="kk-KZ"/>
        </w:rPr>
        <w:t>Параграф 4. Лауазымдық жауапкершілік</w:t>
      </w:r>
    </w:p>
    <w:p w:rsidR="00496CD4" w:rsidRPr="00496CD4" w:rsidRDefault="00496CD4" w:rsidP="00496CD4">
      <w:pPr>
        <w:pStyle w:val="a5"/>
        <w:tabs>
          <w:tab w:val="left" w:pos="924"/>
        </w:tabs>
        <w:ind w:firstLine="567"/>
        <w:jc w:val="both"/>
        <w:rPr>
          <w:b/>
          <w:sz w:val="28"/>
          <w:szCs w:val="28"/>
          <w:lang w:val="kk-KZ"/>
        </w:rPr>
      </w:pPr>
    </w:p>
    <w:p w:rsidR="00496CD4" w:rsidRPr="00496CD4" w:rsidRDefault="00496CD4" w:rsidP="00496CD4">
      <w:pPr>
        <w:pStyle w:val="a5"/>
        <w:tabs>
          <w:tab w:val="left" w:pos="924"/>
        </w:tabs>
        <w:ind w:firstLine="567"/>
        <w:jc w:val="both"/>
        <w:rPr>
          <w:sz w:val="28"/>
          <w:szCs w:val="28"/>
          <w:lang w:val="kk-KZ"/>
        </w:rPr>
      </w:pPr>
      <w:r w:rsidRPr="00496CD4">
        <w:rPr>
          <w:sz w:val="28"/>
          <w:szCs w:val="28"/>
          <w:lang w:val="kk-KZ"/>
        </w:rPr>
        <w:lastRenderedPageBreak/>
        <w:t xml:space="preserve">19. </w:t>
      </w:r>
      <w:r w:rsidR="001262D5">
        <w:rPr>
          <w:sz w:val="28"/>
          <w:szCs w:val="28"/>
          <w:lang w:val="kk-KZ"/>
        </w:rPr>
        <w:t>ҒКБ</w:t>
      </w:r>
      <w:r w:rsidRPr="00496CD4">
        <w:rPr>
          <w:sz w:val="28"/>
          <w:szCs w:val="28"/>
          <w:lang w:val="kk-KZ"/>
        </w:rPr>
        <w:t xml:space="preserve"> бастығы мен </w:t>
      </w:r>
      <w:r w:rsidR="001262D5">
        <w:rPr>
          <w:sz w:val="28"/>
          <w:szCs w:val="28"/>
          <w:lang w:val="kk-KZ"/>
        </w:rPr>
        <w:t>ҒКБ</w:t>
      </w:r>
      <w:r w:rsidRPr="00496CD4">
        <w:rPr>
          <w:sz w:val="28"/>
          <w:szCs w:val="28"/>
          <w:lang w:val="kk-KZ"/>
        </w:rPr>
        <w:t xml:space="preserve"> қызметкерлері жауап береді:</w:t>
      </w:r>
    </w:p>
    <w:p w:rsidR="00496CD4" w:rsidRPr="00496CD4" w:rsidRDefault="00496CD4" w:rsidP="00496CD4">
      <w:pPr>
        <w:pStyle w:val="a5"/>
        <w:tabs>
          <w:tab w:val="left" w:pos="924"/>
        </w:tabs>
        <w:ind w:firstLine="567"/>
        <w:jc w:val="both"/>
        <w:rPr>
          <w:sz w:val="28"/>
          <w:szCs w:val="28"/>
          <w:lang w:val="kk-KZ"/>
        </w:rPr>
      </w:pPr>
      <w:r w:rsidRPr="00496CD4">
        <w:rPr>
          <w:sz w:val="28"/>
          <w:szCs w:val="28"/>
          <w:lang w:val="kk-KZ"/>
        </w:rPr>
        <w:t>1) Қазақстан Республикасының Еңбек кодексін, "Ахмет Байтұрсынұлы атындағы Қостанай Өңірлік университеті" КЕАҚ Жарғысын, ішкі тәртіп қағидаларын, еңбекақы төлеу туралы ережені, бөлімшенің ережесін және басқа да нормативтік құжаттарды бұзу;</w:t>
      </w:r>
    </w:p>
    <w:p w:rsidR="00496CD4" w:rsidRPr="00496CD4" w:rsidRDefault="00496CD4" w:rsidP="00496CD4">
      <w:pPr>
        <w:pStyle w:val="a5"/>
        <w:tabs>
          <w:tab w:val="left" w:pos="924"/>
        </w:tabs>
        <w:ind w:firstLine="567"/>
        <w:jc w:val="both"/>
        <w:rPr>
          <w:sz w:val="28"/>
          <w:szCs w:val="28"/>
          <w:lang w:val="kk-KZ"/>
        </w:rPr>
      </w:pPr>
      <w:r w:rsidRPr="00496CD4">
        <w:rPr>
          <w:sz w:val="28"/>
          <w:szCs w:val="28"/>
          <w:lang w:val="kk-KZ"/>
        </w:rPr>
        <w:t>2) лауазымдық міндеттерін орындау барысында белгілі болған, заңмен қорғалатын коммерциялық, қызметтік немесе өзге де құпияны жария ету;</w:t>
      </w:r>
    </w:p>
    <w:p w:rsidR="00496CD4" w:rsidRPr="00496CD4" w:rsidRDefault="00496CD4" w:rsidP="00496CD4">
      <w:pPr>
        <w:pStyle w:val="a5"/>
        <w:tabs>
          <w:tab w:val="left" w:pos="924"/>
        </w:tabs>
        <w:ind w:firstLine="567"/>
        <w:jc w:val="both"/>
        <w:rPr>
          <w:sz w:val="28"/>
          <w:szCs w:val="28"/>
        </w:rPr>
      </w:pPr>
      <w:r w:rsidRPr="00496CD4">
        <w:rPr>
          <w:sz w:val="28"/>
          <w:szCs w:val="28"/>
        </w:rPr>
        <w:t xml:space="preserve">3) Университет </w:t>
      </w:r>
      <w:proofErr w:type="spellStart"/>
      <w:r w:rsidRPr="00496CD4">
        <w:rPr>
          <w:sz w:val="28"/>
          <w:szCs w:val="28"/>
        </w:rPr>
        <w:t>қызметкерлерінің</w:t>
      </w:r>
      <w:proofErr w:type="spellEnd"/>
      <w:r w:rsidRPr="00496CD4">
        <w:rPr>
          <w:sz w:val="28"/>
          <w:szCs w:val="28"/>
        </w:rPr>
        <w:t xml:space="preserve"> </w:t>
      </w:r>
      <w:proofErr w:type="spellStart"/>
      <w:r w:rsidRPr="00496CD4">
        <w:rPr>
          <w:sz w:val="28"/>
          <w:szCs w:val="28"/>
        </w:rPr>
        <w:t>дербес</w:t>
      </w:r>
      <w:proofErr w:type="spellEnd"/>
      <w:r w:rsidRPr="00496CD4">
        <w:rPr>
          <w:sz w:val="28"/>
          <w:szCs w:val="28"/>
        </w:rPr>
        <w:t xml:space="preserve"> </w:t>
      </w:r>
      <w:proofErr w:type="spellStart"/>
      <w:r w:rsidRPr="00496CD4">
        <w:rPr>
          <w:sz w:val="28"/>
          <w:szCs w:val="28"/>
        </w:rPr>
        <w:t>деректерін</w:t>
      </w:r>
      <w:proofErr w:type="spellEnd"/>
      <w:r w:rsidRPr="00496CD4">
        <w:rPr>
          <w:sz w:val="28"/>
          <w:szCs w:val="28"/>
        </w:rPr>
        <w:t xml:space="preserve"> </w:t>
      </w:r>
      <w:proofErr w:type="spellStart"/>
      <w:r w:rsidRPr="00496CD4">
        <w:rPr>
          <w:sz w:val="28"/>
          <w:szCs w:val="28"/>
        </w:rPr>
        <w:t>жария</w:t>
      </w:r>
      <w:proofErr w:type="spellEnd"/>
      <w:r w:rsidRPr="00496CD4">
        <w:rPr>
          <w:sz w:val="28"/>
          <w:szCs w:val="28"/>
        </w:rPr>
        <w:t xml:space="preserve"> </w:t>
      </w:r>
      <w:proofErr w:type="spellStart"/>
      <w:r w:rsidRPr="00496CD4">
        <w:rPr>
          <w:sz w:val="28"/>
          <w:szCs w:val="28"/>
        </w:rPr>
        <w:t>ету</w:t>
      </w:r>
      <w:proofErr w:type="spellEnd"/>
      <w:r w:rsidRPr="00496CD4">
        <w:rPr>
          <w:sz w:val="28"/>
          <w:szCs w:val="28"/>
        </w:rPr>
        <w:t xml:space="preserve">; </w:t>
      </w:r>
    </w:p>
    <w:p w:rsidR="00496CD4" w:rsidRPr="00496CD4" w:rsidRDefault="00496CD4" w:rsidP="00496CD4">
      <w:pPr>
        <w:pStyle w:val="a5"/>
        <w:tabs>
          <w:tab w:val="left" w:pos="924"/>
        </w:tabs>
        <w:ind w:firstLine="567"/>
        <w:jc w:val="both"/>
        <w:rPr>
          <w:sz w:val="28"/>
          <w:szCs w:val="28"/>
        </w:rPr>
      </w:pPr>
      <w:r w:rsidRPr="00496CD4">
        <w:rPr>
          <w:sz w:val="28"/>
          <w:szCs w:val="28"/>
        </w:rPr>
        <w:t xml:space="preserve">4) </w:t>
      </w:r>
      <w:proofErr w:type="spellStart"/>
      <w:r w:rsidRPr="00496CD4">
        <w:rPr>
          <w:sz w:val="28"/>
          <w:szCs w:val="28"/>
        </w:rPr>
        <w:t>бұрыштама</w:t>
      </w:r>
      <w:proofErr w:type="spellEnd"/>
      <w:r w:rsidRPr="00496CD4">
        <w:rPr>
          <w:sz w:val="28"/>
          <w:szCs w:val="28"/>
        </w:rPr>
        <w:t xml:space="preserve"> </w:t>
      </w:r>
      <w:proofErr w:type="spellStart"/>
      <w:r w:rsidRPr="00496CD4">
        <w:rPr>
          <w:sz w:val="28"/>
          <w:szCs w:val="28"/>
        </w:rPr>
        <w:t>қойылған</w:t>
      </w:r>
      <w:proofErr w:type="spellEnd"/>
      <w:r w:rsidRPr="00496CD4">
        <w:rPr>
          <w:sz w:val="28"/>
          <w:szCs w:val="28"/>
        </w:rPr>
        <w:t xml:space="preserve"> </w:t>
      </w:r>
      <w:proofErr w:type="spellStart"/>
      <w:r w:rsidRPr="00496CD4">
        <w:rPr>
          <w:sz w:val="28"/>
          <w:szCs w:val="28"/>
        </w:rPr>
        <w:t>құжаттардың</w:t>
      </w:r>
      <w:proofErr w:type="spellEnd"/>
      <w:r w:rsidRPr="00496CD4">
        <w:rPr>
          <w:sz w:val="28"/>
          <w:szCs w:val="28"/>
        </w:rPr>
        <w:t xml:space="preserve"> </w:t>
      </w:r>
      <w:proofErr w:type="spellStart"/>
      <w:r w:rsidRPr="00496CD4">
        <w:rPr>
          <w:sz w:val="28"/>
          <w:szCs w:val="28"/>
        </w:rPr>
        <w:t>қолданыстағы</w:t>
      </w:r>
      <w:proofErr w:type="spellEnd"/>
      <w:r w:rsidRPr="00496CD4">
        <w:rPr>
          <w:sz w:val="28"/>
          <w:szCs w:val="28"/>
        </w:rPr>
        <w:t xml:space="preserve"> </w:t>
      </w:r>
      <w:proofErr w:type="spellStart"/>
      <w:r w:rsidRPr="00496CD4">
        <w:rPr>
          <w:sz w:val="28"/>
          <w:szCs w:val="28"/>
        </w:rPr>
        <w:t>заң</w:t>
      </w:r>
      <w:proofErr w:type="gramStart"/>
      <w:r w:rsidRPr="00496CD4">
        <w:rPr>
          <w:sz w:val="28"/>
          <w:szCs w:val="28"/>
        </w:rPr>
        <w:t>нама</w:t>
      </w:r>
      <w:proofErr w:type="gramEnd"/>
      <w:r w:rsidRPr="00496CD4">
        <w:rPr>
          <w:sz w:val="28"/>
          <w:szCs w:val="28"/>
        </w:rPr>
        <w:t>ға</w:t>
      </w:r>
      <w:proofErr w:type="spellEnd"/>
      <w:r w:rsidRPr="00496CD4">
        <w:rPr>
          <w:sz w:val="28"/>
          <w:szCs w:val="28"/>
        </w:rPr>
        <w:t xml:space="preserve"> </w:t>
      </w:r>
      <w:proofErr w:type="spellStart"/>
      <w:r w:rsidRPr="00496CD4">
        <w:rPr>
          <w:sz w:val="28"/>
          <w:szCs w:val="28"/>
        </w:rPr>
        <w:t>сәйкестігі</w:t>
      </w:r>
      <w:proofErr w:type="spellEnd"/>
      <w:r w:rsidRPr="00496CD4">
        <w:rPr>
          <w:sz w:val="28"/>
          <w:szCs w:val="28"/>
        </w:rPr>
        <w:t xml:space="preserve">; </w:t>
      </w:r>
    </w:p>
    <w:p w:rsidR="00496CD4" w:rsidRPr="00496CD4" w:rsidRDefault="00496CD4" w:rsidP="00496CD4">
      <w:pPr>
        <w:pStyle w:val="a5"/>
        <w:tabs>
          <w:tab w:val="left" w:pos="924"/>
        </w:tabs>
        <w:ind w:firstLine="567"/>
        <w:jc w:val="both"/>
        <w:rPr>
          <w:sz w:val="28"/>
          <w:szCs w:val="28"/>
        </w:rPr>
      </w:pPr>
      <w:r w:rsidRPr="00496CD4">
        <w:rPr>
          <w:sz w:val="28"/>
          <w:szCs w:val="28"/>
        </w:rPr>
        <w:t xml:space="preserve">5) </w:t>
      </w:r>
      <w:proofErr w:type="spellStart"/>
      <w:r w:rsidRPr="00496CD4">
        <w:rPr>
          <w:sz w:val="28"/>
          <w:szCs w:val="28"/>
        </w:rPr>
        <w:t>бө</w:t>
      </w:r>
      <w:proofErr w:type="gramStart"/>
      <w:r w:rsidRPr="00496CD4">
        <w:rPr>
          <w:sz w:val="28"/>
          <w:szCs w:val="28"/>
        </w:rPr>
        <w:t>л</w:t>
      </w:r>
      <w:proofErr w:type="gramEnd"/>
      <w:r w:rsidRPr="00496CD4">
        <w:rPr>
          <w:sz w:val="28"/>
          <w:szCs w:val="28"/>
        </w:rPr>
        <w:t>імшедегі</w:t>
      </w:r>
      <w:proofErr w:type="spellEnd"/>
      <w:r w:rsidRPr="00496CD4">
        <w:rPr>
          <w:sz w:val="28"/>
          <w:szCs w:val="28"/>
        </w:rPr>
        <w:t xml:space="preserve"> </w:t>
      </w:r>
      <w:proofErr w:type="spellStart"/>
      <w:r w:rsidRPr="00496CD4">
        <w:rPr>
          <w:sz w:val="28"/>
          <w:szCs w:val="28"/>
        </w:rPr>
        <w:t>мүліктің</w:t>
      </w:r>
      <w:proofErr w:type="spellEnd"/>
      <w:r w:rsidRPr="00496CD4">
        <w:rPr>
          <w:sz w:val="28"/>
          <w:szCs w:val="28"/>
        </w:rPr>
        <w:t xml:space="preserve"> </w:t>
      </w:r>
      <w:proofErr w:type="spellStart"/>
      <w:r w:rsidRPr="00496CD4">
        <w:rPr>
          <w:sz w:val="28"/>
          <w:szCs w:val="28"/>
        </w:rPr>
        <w:t>сақталуын</w:t>
      </w:r>
      <w:proofErr w:type="spellEnd"/>
      <w:r w:rsidRPr="00496CD4">
        <w:rPr>
          <w:sz w:val="28"/>
          <w:szCs w:val="28"/>
        </w:rPr>
        <w:t xml:space="preserve"> </w:t>
      </w:r>
      <w:proofErr w:type="spellStart"/>
      <w:r w:rsidRPr="00496CD4">
        <w:rPr>
          <w:sz w:val="28"/>
          <w:szCs w:val="28"/>
        </w:rPr>
        <w:t>қамтамасыз</w:t>
      </w:r>
      <w:proofErr w:type="spellEnd"/>
      <w:r w:rsidRPr="00496CD4">
        <w:rPr>
          <w:sz w:val="28"/>
          <w:szCs w:val="28"/>
        </w:rPr>
        <w:t xml:space="preserve"> </w:t>
      </w:r>
      <w:proofErr w:type="spellStart"/>
      <w:r w:rsidRPr="00496CD4">
        <w:rPr>
          <w:sz w:val="28"/>
          <w:szCs w:val="28"/>
        </w:rPr>
        <w:t>ету</w:t>
      </w:r>
      <w:proofErr w:type="spellEnd"/>
      <w:r w:rsidRPr="00496CD4">
        <w:rPr>
          <w:sz w:val="28"/>
          <w:szCs w:val="28"/>
        </w:rPr>
        <w:t xml:space="preserve">; </w:t>
      </w:r>
    </w:p>
    <w:p w:rsidR="00496CD4" w:rsidRPr="00496CD4" w:rsidRDefault="00496CD4" w:rsidP="00496CD4">
      <w:pPr>
        <w:pStyle w:val="a5"/>
        <w:tabs>
          <w:tab w:val="left" w:pos="924"/>
        </w:tabs>
        <w:ind w:firstLine="567"/>
        <w:jc w:val="both"/>
        <w:rPr>
          <w:sz w:val="28"/>
          <w:szCs w:val="28"/>
        </w:rPr>
      </w:pPr>
      <w:r w:rsidRPr="00496CD4">
        <w:rPr>
          <w:sz w:val="28"/>
          <w:szCs w:val="28"/>
        </w:rPr>
        <w:t xml:space="preserve">6) </w:t>
      </w:r>
      <w:proofErr w:type="spellStart"/>
      <w:r w:rsidRPr="00496CD4">
        <w:rPr>
          <w:sz w:val="28"/>
          <w:szCs w:val="28"/>
        </w:rPr>
        <w:t>құжаттарды</w:t>
      </w:r>
      <w:proofErr w:type="spellEnd"/>
      <w:r w:rsidRPr="00496CD4">
        <w:rPr>
          <w:sz w:val="28"/>
          <w:szCs w:val="28"/>
        </w:rPr>
        <w:t xml:space="preserve"> </w:t>
      </w:r>
      <w:proofErr w:type="spellStart"/>
      <w:r w:rsidRPr="00496CD4">
        <w:rPr>
          <w:sz w:val="28"/>
          <w:szCs w:val="28"/>
        </w:rPr>
        <w:t>жедел</w:t>
      </w:r>
      <w:proofErr w:type="spellEnd"/>
      <w:r w:rsidRPr="00496CD4">
        <w:rPr>
          <w:sz w:val="28"/>
          <w:szCs w:val="28"/>
        </w:rPr>
        <w:t xml:space="preserve"> </w:t>
      </w:r>
      <w:proofErr w:type="spellStart"/>
      <w:r w:rsidRPr="00496CD4">
        <w:rPr>
          <w:sz w:val="28"/>
          <w:szCs w:val="28"/>
        </w:rPr>
        <w:t>және</w:t>
      </w:r>
      <w:proofErr w:type="spellEnd"/>
      <w:r w:rsidRPr="00496CD4">
        <w:rPr>
          <w:sz w:val="28"/>
          <w:szCs w:val="28"/>
        </w:rPr>
        <w:t xml:space="preserve"> </w:t>
      </w:r>
      <w:proofErr w:type="spellStart"/>
      <w:r w:rsidRPr="00496CD4">
        <w:rPr>
          <w:sz w:val="28"/>
          <w:szCs w:val="28"/>
        </w:rPr>
        <w:t>сапалы</w:t>
      </w:r>
      <w:proofErr w:type="spellEnd"/>
      <w:r w:rsidRPr="00496CD4">
        <w:rPr>
          <w:sz w:val="28"/>
          <w:szCs w:val="28"/>
        </w:rPr>
        <w:t xml:space="preserve"> </w:t>
      </w:r>
      <w:proofErr w:type="spellStart"/>
      <w:r w:rsidRPr="00496CD4">
        <w:rPr>
          <w:sz w:val="28"/>
          <w:szCs w:val="28"/>
        </w:rPr>
        <w:t>дайындауды</w:t>
      </w:r>
      <w:proofErr w:type="spellEnd"/>
      <w:r w:rsidRPr="00496CD4">
        <w:rPr>
          <w:sz w:val="28"/>
          <w:szCs w:val="28"/>
        </w:rPr>
        <w:t xml:space="preserve"> </w:t>
      </w:r>
      <w:proofErr w:type="spellStart"/>
      <w:r w:rsidRPr="00496CD4">
        <w:rPr>
          <w:sz w:val="28"/>
          <w:szCs w:val="28"/>
        </w:rPr>
        <w:t>ұйымдастыру</w:t>
      </w:r>
      <w:proofErr w:type="spellEnd"/>
      <w:r w:rsidRPr="00496CD4">
        <w:rPr>
          <w:sz w:val="28"/>
          <w:szCs w:val="28"/>
        </w:rPr>
        <w:t xml:space="preserve">, </w:t>
      </w:r>
      <w:proofErr w:type="spellStart"/>
      <w:r w:rsidRPr="00496CD4">
        <w:rPr>
          <w:sz w:val="28"/>
          <w:szCs w:val="28"/>
        </w:rPr>
        <w:t>қолданыстағ</w:t>
      </w:r>
      <w:proofErr w:type="gramStart"/>
      <w:r w:rsidRPr="00496CD4">
        <w:rPr>
          <w:sz w:val="28"/>
          <w:szCs w:val="28"/>
        </w:rPr>
        <w:t>ы</w:t>
      </w:r>
      <w:proofErr w:type="spellEnd"/>
      <w:proofErr w:type="gramEnd"/>
      <w:r w:rsidRPr="00496CD4">
        <w:rPr>
          <w:sz w:val="28"/>
          <w:szCs w:val="28"/>
        </w:rPr>
        <w:t xml:space="preserve"> </w:t>
      </w:r>
      <w:proofErr w:type="spellStart"/>
      <w:r w:rsidRPr="00496CD4">
        <w:rPr>
          <w:sz w:val="28"/>
          <w:szCs w:val="28"/>
        </w:rPr>
        <w:t>қағидалар</w:t>
      </w:r>
      <w:proofErr w:type="spellEnd"/>
      <w:r w:rsidRPr="00496CD4">
        <w:rPr>
          <w:sz w:val="28"/>
          <w:szCs w:val="28"/>
        </w:rPr>
        <w:t xml:space="preserve"> мен </w:t>
      </w:r>
      <w:proofErr w:type="spellStart"/>
      <w:r w:rsidRPr="00496CD4">
        <w:rPr>
          <w:sz w:val="28"/>
          <w:szCs w:val="28"/>
        </w:rPr>
        <w:t>нұсқаулықтарға</w:t>
      </w:r>
      <w:proofErr w:type="spellEnd"/>
      <w:r w:rsidRPr="00496CD4">
        <w:rPr>
          <w:sz w:val="28"/>
          <w:szCs w:val="28"/>
        </w:rPr>
        <w:t xml:space="preserve"> </w:t>
      </w:r>
      <w:proofErr w:type="spellStart"/>
      <w:r w:rsidRPr="00496CD4">
        <w:rPr>
          <w:sz w:val="28"/>
          <w:szCs w:val="28"/>
        </w:rPr>
        <w:t>сәйкес</w:t>
      </w:r>
      <w:proofErr w:type="spellEnd"/>
      <w:r w:rsidRPr="00496CD4">
        <w:rPr>
          <w:sz w:val="28"/>
          <w:szCs w:val="28"/>
        </w:rPr>
        <w:t xml:space="preserve"> </w:t>
      </w:r>
      <w:proofErr w:type="spellStart"/>
      <w:r w:rsidRPr="00496CD4">
        <w:rPr>
          <w:sz w:val="28"/>
          <w:szCs w:val="28"/>
        </w:rPr>
        <w:t>іс</w:t>
      </w:r>
      <w:proofErr w:type="spellEnd"/>
      <w:r w:rsidRPr="00496CD4">
        <w:rPr>
          <w:sz w:val="28"/>
          <w:szCs w:val="28"/>
        </w:rPr>
        <w:t xml:space="preserve"> </w:t>
      </w:r>
      <w:proofErr w:type="spellStart"/>
      <w:r w:rsidRPr="00496CD4">
        <w:rPr>
          <w:sz w:val="28"/>
          <w:szCs w:val="28"/>
        </w:rPr>
        <w:t>қағаздарын</w:t>
      </w:r>
      <w:proofErr w:type="spellEnd"/>
      <w:r w:rsidRPr="00496CD4">
        <w:rPr>
          <w:sz w:val="28"/>
          <w:szCs w:val="28"/>
        </w:rPr>
        <w:t xml:space="preserve"> </w:t>
      </w:r>
      <w:proofErr w:type="spellStart"/>
      <w:r w:rsidRPr="00496CD4">
        <w:rPr>
          <w:sz w:val="28"/>
          <w:szCs w:val="28"/>
        </w:rPr>
        <w:t>жүргізу</w:t>
      </w:r>
      <w:proofErr w:type="spellEnd"/>
      <w:r w:rsidRPr="00496CD4">
        <w:rPr>
          <w:sz w:val="28"/>
          <w:szCs w:val="28"/>
        </w:rPr>
        <w:t xml:space="preserve">; </w:t>
      </w:r>
    </w:p>
    <w:p w:rsidR="00C576B1" w:rsidRPr="00496CD4" w:rsidRDefault="00496CD4" w:rsidP="00496CD4">
      <w:pPr>
        <w:pStyle w:val="a5"/>
        <w:tabs>
          <w:tab w:val="left" w:pos="924"/>
        </w:tabs>
        <w:ind w:firstLine="567"/>
        <w:jc w:val="both"/>
        <w:rPr>
          <w:sz w:val="28"/>
          <w:szCs w:val="28"/>
          <w:lang w:val="kk-KZ"/>
        </w:rPr>
      </w:pPr>
      <w:r w:rsidRPr="00496CD4">
        <w:rPr>
          <w:sz w:val="28"/>
          <w:szCs w:val="28"/>
        </w:rPr>
        <w:t xml:space="preserve">20. </w:t>
      </w:r>
      <w:proofErr w:type="spellStart"/>
      <w:r w:rsidRPr="00496CD4">
        <w:rPr>
          <w:sz w:val="28"/>
          <w:szCs w:val="28"/>
        </w:rPr>
        <w:t>Лауазымдық</w:t>
      </w:r>
      <w:proofErr w:type="spellEnd"/>
      <w:r w:rsidRPr="00496CD4">
        <w:rPr>
          <w:sz w:val="28"/>
          <w:szCs w:val="28"/>
        </w:rPr>
        <w:t xml:space="preserve"> </w:t>
      </w:r>
      <w:proofErr w:type="spellStart"/>
      <w:r w:rsidRPr="00496CD4">
        <w:rPr>
          <w:sz w:val="28"/>
          <w:szCs w:val="28"/>
        </w:rPr>
        <w:t>міндеттерін</w:t>
      </w:r>
      <w:proofErr w:type="spellEnd"/>
      <w:r w:rsidRPr="00496CD4">
        <w:rPr>
          <w:sz w:val="28"/>
          <w:szCs w:val="28"/>
        </w:rPr>
        <w:t xml:space="preserve"> </w:t>
      </w:r>
      <w:proofErr w:type="spellStart"/>
      <w:r w:rsidRPr="00496CD4">
        <w:rPr>
          <w:sz w:val="28"/>
          <w:szCs w:val="28"/>
        </w:rPr>
        <w:t>тиісінше</w:t>
      </w:r>
      <w:proofErr w:type="spellEnd"/>
      <w:r w:rsidRPr="00496CD4">
        <w:rPr>
          <w:sz w:val="28"/>
          <w:szCs w:val="28"/>
        </w:rPr>
        <w:t xml:space="preserve"> </w:t>
      </w:r>
      <w:proofErr w:type="spellStart"/>
      <w:r w:rsidRPr="00496CD4">
        <w:rPr>
          <w:sz w:val="28"/>
          <w:szCs w:val="28"/>
        </w:rPr>
        <w:t>орындамағаны</w:t>
      </w:r>
      <w:proofErr w:type="spellEnd"/>
      <w:r w:rsidRPr="00496CD4">
        <w:rPr>
          <w:sz w:val="28"/>
          <w:szCs w:val="28"/>
        </w:rPr>
        <w:t xml:space="preserve"> </w:t>
      </w:r>
      <w:proofErr w:type="spellStart"/>
      <w:r w:rsidRPr="00496CD4">
        <w:rPr>
          <w:sz w:val="28"/>
          <w:szCs w:val="28"/>
        </w:rPr>
        <w:t>және</w:t>
      </w:r>
      <w:proofErr w:type="spellEnd"/>
      <w:r w:rsidRPr="00496CD4">
        <w:rPr>
          <w:sz w:val="28"/>
          <w:szCs w:val="28"/>
        </w:rPr>
        <w:t xml:space="preserve"> </w:t>
      </w:r>
      <w:proofErr w:type="spellStart"/>
      <w:r w:rsidRPr="00496CD4">
        <w:rPr>
          <w:sz w:val="28"/>
          <w:szCs w:val="28"/>
        </w:rPr>
        <w:t>еңбек</w:t>
      </w:r>
      <w:proofErr w:type="spellEnd"/>
      <w:r w:rsidRPr="00496CD4">
        <w:rPr>
          <w:sz w:val="28"/>
          <w:szCs w:val="28"/>
        </w:rPr>
        <w:t xml:space="preserve"> </w:t>
      </w:r>
      <w:proofErr w:type="spellStart"/>
      <w:r w:rsidRPr="00496CD4">
        <w:rPr>
          <w:sz w:val="28"/>
          <w:szCs w:val="28"/>
        </w:rPr>
        <w:t>тәртібін</w:t>
      </w:r>
      <w:proofErr w:type="spellEnd"/>
      <w:r w:rsidRPr="00496CD4">
        <w:rPr>
          <w:sz w:val="28"/>
          <w:szCs w:val="28"/>
        </w:rPr>
        <w:t xml:space="preserve"> </w:t>
      </w:r>
      <w:proofErr w:type="spellStart"/>
      <w:r w:rsidRPr="00496CD4">
        <w:rPr>
          <w:sz w:val="28"/>
          <w:szCs w:val="28"/>
        </w:rPr>
        <w:t>бұзғаны</w:t>
      </w:r>
      <w:proofErr w:type="spellEnd"/>
      <w:r w:rsidRPr="00496CD4">
        <w:rPr>
          <w:sz w:val="28"/>
          <w:szCs w:val="28"/>
        </w:rPr>
        <w:t xml:space="preserve"> </w:t>
      </w:r>
      <w:proofErr w:type="spellStart"/>
      <w:r w:rsidRPr="00496CD4">
        <w:rPr>
          <w:sz w:val="28"/>
          <w:szCs w:val="28"/>
        </w:rPr>
        <w:t>үшін</w:t>
      </w:r>
      <w:proofErr w:type="spellEnd"/>
      <w:r w:rsidRPr="00496CD4">
        <w:rPr>
          <w:sz w:val="28"/>
          <w:szCs w:val="28"/>
        </w:rPr>
        <w:t xml:space="preserve"> </w:t>
      </w:r>
      <w:r w:rsidR="001262D5">
        <w:rPr>
          <w:sz w:val="28"/>
          <w:szCs w:val="28"/>
          <w:lang w:val="kk-KZ"/>
        </w:rPr>
        <w:t>ҒКБ</w:t>
      </w:r>
      <w:r w:rsidRPr="00496CD4">
        <w:rPr>
          <w:sz w:val="28"/>
          <w:szCs w:val="28"/>
        </w:rPr>
        <w:t xml:space="preserve"> </w:t>
      </w:r>
      <w:proofErr w:type="spellStart"/>
      <w:r w:rsidRPr="00496CD4">
        <w:rPr>
          <w:sz w:val="28"/>
          <w:szCs w:val="28"/>
        </w:rPr>
        <w:t>қызметкерлері</w:t>
      </w:r>
      <w:proofErr w:type="spellEnd"/>
      <w:r w:rsidRPr="00496CD4">
        <w:rPr>
          <w:sz w:val="28"/>
          <w:szCs w:val="28"/>
        </w:rPr>
        <w:t xml:space="preserve"> Қ</w:t>
      </w:r>
      <w:proofErr w:type="gramStart"/>
      <w:r w:rsidRPr="00496CD4">
        <w:rPr>
          <w:sz w:val="28"/>
          <w:szCs w:val="28"/>
        </w:rPr>
        <w:t>Р</w:t>
      </w:r>
      <w:proofErr w:type="gramEnd"/>
      <w:r w:rsidRPr="00496CD4">
        <w:rPr>
          <w:sz w:val="28"/>
          <w:szCs w:val="28"/>
        </w:rPr>
        <w:t xml:space="preserve"> </w:t>
      </w:r>
      <w:proofErr w:type="spellStart"/>
      <w:r w:rsidRPr="00496CD4">
        <w:rPr>
          <w:sz w:val="28"/>
          <w:szCs w:val="28"/>
        </w:rPr>
        <w:t>қолданыстағы</w:t>
      </w:r>
      <w:proofErr w:type="spellEnd"/>
      <w:r w:rsidRPr="00496CD4">
        <w:rPr>
          <w:sz w:val="28"/>
          <w:szCs w:val="28"/>
        </w:rPr>
        <w:t xml:space="preserve"> </w:t>
      </w:r>
      <w:proofErr w:type="spellStart"/>
      <w:r w:rsidRPr="00496CD4">
        <w:rPr>
          <w:sz w:val="28"/>
          <w:szCs w:val="28"/>
        </w:rPr>
        <w:t>заңнамасында</w:t>
      </w:r>
      <w:proofErr w:type="spellEnd"/>
      <w:r w:rsidRPr="00496CD4">
        <w:rPr>
          <w:sz w:val="28"/>
          <w:szCs w:val="28"/>
        </w:rPr>
        <w:t xml:space="preserve"> </w:t>
      </w:r>
      <w:proofErr w:type="spellStart"/>
      <w:r w:rsidRPr="00496CD4">
        <w:rPr>
          <w:sz w:val="28"/>
          <w:szCs w:val="28"/>
        </w:rPr>
        <w:t>көзделген</w:t>
      </w:r>
      <w:proofErr w:type="spellEnd"/>
      <w:r w:rsidRPr="00496CD4">
        <w:rPr>
          <w:sz w:val="28"/>
          <w:szCs w:val="28"/>
        </w:rPr>
        <w:t xml:space="preserve"> </w:t>
      </w:r>
      <w:proofErr w:type="spellStart"/>
      <w:r w:rsidRPr="00496CD4">
        <w:rPr>
          <w:sz w:val="28"/>
          <w:szCs w:val="28"/>
        </w:rPr>
        <w:t>тәртіппен</w:t>
      </w:r>
      <w:proofErr w:type="spellEnd"/>
      <w:r w:rsidRPr="00496CD4">
        <w:rPr>
          <w:sz w:val="28"/>
          <w:szCs w:val="28"/>
        </w:rPr>
        <w:t xml:space="preserve"> </w:t>
      </w:r>
      <w:proofErr w:type="spellStart"/>
      <w:r w:rsidRPr="00496CD4">
        <w:rPr>
          <w:sz w:val="28"/>
          <w:szCs w:val="28"/>
        </w:rPr>
        <w:t>жауапты</w:t>
      </w:r>
      <w:proofErr w:type="spellEnd"/>
      <w:r w:rsidRPr="00496CD4">
        <w:rPr>
          <w:sz w:val="28"/>
          <w:szCs w:val="28"/>
        </w:rPr>
        <w:t xml:space="preserve"> </w:t>
      </w:r>
      <w:proofErr w:type="spellStart"/>
      <w:r w:rsidRPr="00496CD4">
        <w:rPr>
          <w:sz w:val="28"/>
          <w:szCs w:val="28"/>
        </w:rPr>
        <w:t>болады</w:t>
      </w:r>
      <w:proofErr w:type="spellEnd"/>
      <w:r w:rsidRPr="00496CD4">
        <w:rPr>
          <w:sz w:val="28"/>
          <w:szCs w:val="28"/>
        </w:rPr>
        <w:t>.</w:t>
      </w:r>
    </w:p>
    <w:p w:rsidR="00496CD4" w:rsidRPr="00496CD4" w:rsidRDefault="00496CD4" w:rsidP="00496CD4">
      <w:pPr>
        <w:pStyle w:val="a5"/>
        <w:tabs>
          <w:tab w:val="left" w:pos="924"/>
        </w:tabs>
        <w:ind w:firstLine="567"/>
        <w:jc w:val="both"/>
        <w:rPr>
          <w:b/>
          <w:sz w:val="28"/>
          <w:szCs w:val="28"/>
          <w:lang w:val="kk-KZ"/>
        </w:rPr>
      </w:pPr>
    </w:p>
    <w:p w:rsidR="001262D5" w:rsidRPr="00BF2C23" w:rsidRDefault="001262D5" w:rsidP="001262D5">
      <w:pPr>
        <w:tabs>
          <w:tab w:val="left" w:pos="924"/>
        </w:tabs>
        <w:autoSpaceDE w:val="0"/>
        <w:ind w:firstLine="567"/>
        <w:jc w:val="both"/>
        <w:rPr>
          <w:b/>
          <w:sz w:val="28"/>
          <w:szCs w:val="28"/>
          <w:lang w:val="kk-KZ"/>
        </w:rPr>
      </w:pPr>
      <w:r w:rsidRPr="00BF2C23">
        <w:rPr>
          <w:b/>
          <w:sz w:val="28"/>
          <w:szCs w:val="28"/>
          <w:lang w:val="kk-KZ"/>
        </w:rPr>
        <w:t>Параграф 5. Материалдық-техникалық қамтамасыз ету</w:t>
      </w:r>
    </w:p>
    <w:p w:rsidR="001262D5" w:rsidRPr="00BF2C23" w:rsidRDefault="001262D5" w:rsidP="001262D5">
      <w:pPr>
        <w:tabs>
          <w:tab w:val="left" w:pos="924"/>
        </w:tabs>
        <w:autoSpaceDE w:val="0"/>
        <w:ind w:firstLine="567"/>
        <w:jc w:val="both"/>
        <w:rPr>
          <w:b/>
          <w:sz w:val="28"/>
          <w:szCs w:val="28"/>
          <w:lang w:val="kk-KZ"/>
        </w:rPr>
      </w:pPr>
    </w:p>
    <w:p w:rsidR="008C2BA9" w:rsidRPr="001262D5" w:rsidRDefault="001262D5" w:rsidP="001262D5">
      <w:pPr>
        <w:tabs>
          <w:tab w:val="left" w:pos="924"/>
        </w:tabs>
        <w:autoSpaceDE w:val="0"/>
        <w:ind w:firstLine="567"/>
        <w:jc w:val="both"/>
        <w:rPr>
          <w:sz w:val="28"/>
          <w:szCs w:val="28"/>
          <w:lang w:val="kk-KZ"/>
        </w:rPr>
      </w:pPr>
      <w:r w:rsidRPr="00BF2C23">
        <w:rPr>
          <w:sz w:val="28"/>
          <w:szCs w:val="28"/>
          <w:lang w:val="kk-KZ"/>
        </w:rPr>
        <w:t>21. Өз функцияларын сапалы орындау үшін unik өтінімдерге сәйкес қалыптастырылатын және университеттің қаржылық мүмкіндігіне қарай жүзеге асырылатын қажетті материалдық-техникалық қамтамасыз етілуге ие болуы керек.</w:t>
      </w:r>
    </w:p>
    <w:p w:rsidR="001262D5" w:rsidRPr="001262D5" w:rsidRDefault="001262D5" w:rsidP="001262D5">
      <w:pPr>
        <w:tabs>
          <w:tab w:val="left" w:pos="924"/>
        </w:tabs>
        <w:autoSpaceDE w:val="0"/>
        <w:ind w:firstLine="567"/>
        <w:jc w:val="both"/>
        <w:rPr>
          <w:b/>
          <w:sz w:val="28"/>
          <w:szCs w:val="28"/>
          <w:lang w:val="kk-KZ"/>
        </w:rPr>
      </w:pPr>
    </w:p>
    <w:p w:rsidR="001262D5" w:rsidRPr="001262D5" w:rsidRDefault="001262D5" w:rsidP="001262D5">
      <w:pPr>
        <w:tabs>
          <w:tab w:val="left" w:pos="924"/>
          <w:tab w:val="left" w:pos="1134"/>
        </w:tabs>
        <w:ind w:firstLine="567"/>
        <w:jc w:val="both"/>
        <w:rPr>
          <w:b/>
          <w:sz w:val="28"/>
          <w:szCs w:val="28"/>
          <w:lang w:val="kk-KZ"/>
        </w:rPr>
      </w:pPr>
      <w:r w:rsidRPr="001262D5">
        <w:rPr>
          <w:b/>
          <w:sz w:val="28"/>
          <w:szCs w:val="28"/>
          <w:lang w:val="kk-KZ"/>
        </w:rPr>
        <w:t>Параграф 6. Басқа бөлімшелермен өзара әрекеттесу</w:t>
      </w:r>
    </w:p>
    <w:p w:rsidR="001262D5" w:rsidRPr="001262D5" w:rsidRDefault="001262D5" w:rsidP="001262D5">
      <w:pPr>
        <w:tabs>
          <w:tab w:val="left" w:pos="924"/>
          <w:tab w:val="left" w:pos="1134"/>
        </w:tabs>
        <w:ind w:firstLine="567"/>
        <w:jc w:val="both"/>
        <w:rPr>
          <w:b/>
          <w:sz w:val="28"/>
          <w:szCs w:val="28"/>
          <w:lang w:val="kk-KZ"/>
        </w:rPr>
      </w:pPr>
    </w:p>
    <w:p w:rsidR="00146DEF" w:rsidRPr="001262D5" w:rsidRDefault="001262D5" w:rsidP="001262D5">
      <w:pPr>
        <w:tabs>
          <w:tab w:val="left" w:pos="924"/>
          <w:tab w:val="left" w:pos="1134"/>
        </w:tabs>
        <w:ind w:firstLine="567"/>
        <w:jc w:val="both"/>
        <w:rPr>
          <w:sz w:val="28"/>
          <w:szCs w:val="28"/>
          <w:lang w:val="kk-KZ"/>
        </w:rPr>
      </w:pPr>
      <w:r w:rsidRPr="001262D5">
        <w:rPr>
          <w:sz w:val="28"/>
          <w:szCs w:val="28"/>
          <w:lang w:val="kk-KZ"/>
        </w:rPr>
        <w:t xml:space="preserve">22. </w:t>
      </w:r>
      <w:r>
        <w:rPr>
          <w:sz w:val="28"/>
          <w:szCs w:val="28"/>
          <w:lang w:val="kk-KZ"/>
        </w:rPr>
        <w:t xml:space="preserve">ҒКБ </w:t>
      </w:r>
      <w:r w:rsidRPr="001262D5">
        <w:rPr>
          <w:sz w:val="28"/>
          <w:szCs w:val="28"/>
          <w:lang w:val="kk-KZ"/>
        </w:rPr>
        <w:t xml:space="preserve"> өз өкілеттігі шеңберінд</w:t>
      </w:r>
      <w:r>
        <w:rPr>
          <w:sz w:val="28"/>
          <w:szCs w:val="28"/>
          <w:lang w:val="kk-KZ"/>
        </w:rPr>
        <w:t>е Ахмет Байтұрсынұлы атындағы ҚӨ</w:t>
      </w:r>
      <w:r w:rsidRPr="001262D5">
        <w:rPr>
          <w:sz w:val="28"/>
          <w:szCs w:val="28"/>
          <w:lang w:val="kk-KZ"/>
        </w:rPr>
        <w:t>У – ның барлық бөлімшелерімен, сондай-ақ өз құзыреті шегінде-бөгде ұйымдармен өзара іс-қимыл жасайды.</w:t>
      </w:r>
    </w:p>
    <w:p w:rsidR="001262D5" w:rsidRPr="001262D5" w:rsidRDefault="001262D5" w:rsidP="001262D5">
      <w:pPr>
        <w:tabs>
          <w:tab w:val="left" w:pos="924"/>
          <w:tab w:val="left" w:pos="1134"/>
        </w:tabs>
        <w:ind w:firstLine="567"/>
        <w:jc w:val="both"/>
        <w:rPr>
          <w:b/>
          <w:sz w:val="28"/>
          <w:szCs w:val="28"/>
          <w:lang w:val="kk-KZ"/>
        </w:rPr>
      </w:pPr>
    </w:p>
    <w:p w:rsidR="001262D5" w:rsidRPr="001262D5" w:rsidRDefault="001262D5" w:rsidP="001262D5">
      <w:pPr>
        <w:shd w:val="clear" w:color="auto" w:fill="FFFFFF"/>
        <w:tabs>
          <w:tab w:val="left" w:pos="540"/>
          <w:tab w:val="left" w:pos="924"/>
        </w:tabs>
        <w:ind w:firstLine="567"/>
        <w:jc w:val="both"/>
        <w:rPr>
          <w:b/>
          <w:sz w:val="28"/>
          <w:szCs w:val="28"/>
          <w:lang w:val="kk-KZ"/>
        </w:rPr>
      </w:pPr>
      <w:r w:rsidRPr="001262D5">
        <w:rPr>
          <w:b/>
          <w:sz w:val="28"/>
          <w:szCs w:val="28"/>
          <w:lang w:val="kk-KZ"/>
        </w:rPr>
        <w:t xml:space="preserve">Параграф 7. Қызметкерлерді ынталандыру </w:t>
      </w:r>
    </w:p>
    <w:p w:rsidR="001262D5" w:rsidRPr="001262D5" w:rsidRDefault="001262D5" w:rsidP="001262D5">
      <w:pPr>
        <w:shd w:val="clear" w:color="auto" w:fill="FFFFFF"/>
        <w:tabs>
          <w:tab w:val="left" w:pos="540"/>
          <w:tab w:val="left" w:pos="924"/>
        </w:tabs>
        <w:ind w:firstLine="567"/>
        <w:jc w:val="both"/>
        <w:rPr>
          <w:b/>
          <w:sz w:val="28"/>
          <w:szCs w:val="28"/>
          <w:lang w:val="kk-KZ"/>
        </w:rPr>
      </w:pPr>
    </w:p>
    <w:p w:rsidR="00FA653B" w:rsidRPr="001262D5" w:rsidRDefault="001262D5" w:rsidP="001262D5">
      <w:pPr>
        <w:shd w:val="clear" w:color="auto" w:fill="FFFFFF"/>
        <w:tabs>
          <w:tab w:val="left" w:pos="540"/>
          <w:tab w:val="left" w:pos="924"/>
        </w:tabs>
        <w:ind w:firstLine="567"/>
        <w:jc w:val="both"/>
        <w:rPr>
          <w:sz w:val="28"/>
          <w:szCs w:val="28"/>
          <w:lang w:val="kk-KZ"/>
        </w:rPr>
      </w:pPr>
      <w:r w:rsidRPr="001262D5">
        <w:rPr>
          <w:sz w:val="28"/>
          <w:szCs w:val="28"/>
          <w:lang w:val="kk-KZ"/>
        </w:rPr>
        <w:t xml:space="preserve">23. Тапсырылған жұмысты уақтылы және сапалы орындағаны үшін </w:t>
      </w:r>
      <w:r>
        <w:rPr>
          <w:sz w:val="28"/>
          <w:szCs w:val="28"/>
          <w:lang w:val="kk-KZ"/>
        </w:rPr>
        <w:t>ҒКБ</w:t>
      </w:r>
      <w:r w:rsidRPr="001262D5">
        <w:rPr>
          <w:sz w:val="28"/>
          <w:szCs w:val="28"/>
          <w:lang w:val="kk-KZ"/>
        </w:rPr>
        <w:t xml:space="preserve"> қызметкерлері </w:t>
      </w:r>
      <w:r>
        <w:rPr>
          <w:sz w:val="28"/>
          <w:szCs w:val="28"/>
          <w:lang w:val="kk-KZ"/>
        </w:rPr>
        <w:t>ҒКБ</w:t>
      </w:r>
      <w:r w:rsidRPr="001262D5">
        <w:rPr>
          <w:sz w:val="28"/>
          <w:szCs w:val="28"/>
          <w:lang w:val="kk-KZ"/>
        </w:rPr>
        <w:t xml:space="preserve"> бастығының және/немесе зерттеулер, инновациялар және цифрландыру жөніндегі проректордың ұсынуы бойынша Басқарма Төрағасының - Ректордың бұйрығымен көтермеленеді.</w:t>
      </w:r>
    </w:p>
    <w:p w:rsidR="001262D5" w:rsidRPr="001262D5" w:rsidRDefault="001262D5" w:rsidP="001262D5">
      <w:pPr>
        <w:shd w:val="clear" w:color="auto" w:fill="FFFFFF"/>
        <w:tabs>
          <w:tab w:val="left" w:pos="540"/>
          <w:tab w:val="left" w:pos="924"/>
        </w:tabs>
        <w:ind w:firstLine="567"/>
        <w:jc w:val="both"/>
        <w:rPr>
          <w:b/>
          <w:sz w:val="28"/>
          <w:szCs w:val="28"/>
          <w:lang w:val="kk-KZ"/>
        </w:rPr>
      </w:pPr>
    </w:p>
    <w:p w:rsidR="001262D5" w:rsidRPr="001262D5" w:rsidRDefault="001262D5" w:rsidP="001262D5">
      <w:pPr>
        <w:pStyle w:val="a5"/>
        <w:tabs>
          <w:tab w:val="left" w:pos="924"/>
        </w:tabs>
        <w:ind w:firstLine="567"/>
        <w:jc w:val="both"/>
        <w:rPr>
          <w:b/>
          <w:sz w:val="28"/>
          <w:szCs w:val="28"/>
          <w:lang w:val="kk-KZ"/>
        </w:rPr>
      </w:pPr>
      <w:r w:rsidRPr="001262D5">
        <w:rPr>
          <w:b/>
          <w:sz w:val="28"/>
          <w:szCs w:val="28"/>
          <w:lang w:val="kk-KZ"/>
        </w:rPr>
        <w:t>8 тарау. Өзгерістер енгізу тәртібі</w:t>
      </w:r>
    </w:p>
    <w:p w:rsidR="001262D5" w:rsidRPr="001262D5" w:rsidRDefault="001262D5" w:rsidP="001262D5">
      <w:pPr>
        <w:pStyle w:val="a5"/>
        <w:tabs>
          <w:tab w:val="left" w:pos="924"/>
        </w:tabs>
        <w:ind w:firstLine="567"/>
        <w:jc w:val="both"/>
        <w:rPr>
          <w:b/>
          <w:sz w:val="28"/>
          <w:szCs w:val="28"/>
          <w:lang w:val="kk-KZ"/>
        </w:rPr>
      </w:pPr>
    </w:p>
    <w:p w:rsidR="00C576B1" w:rsidRPr="001262D5" w:rsidRDefault="001262D5" w:rsidP="001262D5">
      <w:pPr>
        <w:pStyle w:val="a5"/>
        <w:tabs>
          <w:tab w:val="left" w:pos="924"/>
        </w:tabs>
        <w:ind w:firstLine="567"/>
        <w:jc w:val="both"/>
        <w:rPr>
          <w:sz w:val="28"/>
          <w:szCs w:val="28"/>
          <w:lang w:val="kk-KZ"/>
        </w:rPr>
      </w:pPr>
      <w:r w:rsidRPr="001262D5">
        <w:rPr>
          <w:sz w:val="28"/>
          <w:szCs w:val="28"/>
          <w:lang w:val="kk-KZ"/>
        </w:rPr>
        <w:t xml:space="preserve">24. Осы Ережеге өзгерістер енгізу ережені әзірлеуші авторлардың, бөлімше басшысының, </w:t>
      </w:r>
      <w:r>
        <w:rPr>
          <w:sz w:val="28"/>
          <w:szCs w:val="28"/>
          <w:lang w:val="kk-KZ"/>
        </w:rPr>
        <w:t>ПББ</w:t>
      </w:r>
      <w:r w:rsidRPr="001262D5">
        <w:rPr>
          <w:sz w:val="28"/>
          <w:szCs w:val="28"/>
          <w:lang w:val="kk-KZ"/>
        </w:rPr>
        <w:t xml:space="preserve"> бастығының, жетекшілік ететін проректордың бастамасы бойынша жүзеге асырылады және </w:t>
      </w:r>
      <w:r>
        <w:rPr>
          <w:sz w:val="28"/>
          <w:szCs w:val="28"/>
          <w:lang w:val="kk-KZ"/>
        </w:rPr>
        <w:t xml:space="preserve">ҚР </w:t>
      </w:r>
      <w:r w:rsidRPr="001262D5">
        <w:rPr>
          <w:sz w:val="28"/>
          <w:szCs w:val="28"/>
          <w:lang w:val="kk-KZ"/>
        </w:rPr>
        <w:t>082-2022 Құжаттаманы басқару.</w:t>
      </w:r>
      <w:r>
        <w:rPr>
          <w:sz w:val="28"/>
          <w:szCs w:val="28"/>
          <w:lang w:val="kk-KZ"/>
        </w:rPr>
        <w:t xml:space="preserve"> Қ</w:t>
      </w:r>
      <w:r w:rsidRPr="001262D5">
        <w:rPr>
          <w:sz w:val="28"/>
          <w:szCs w:val="28"/>
          <w:lang w:val="kk-KZ"/>
        </w:rPr>
        <w:t xml:space="preserve">ұжатталған рәсімге сәйкес жүргізіледі. </w:t>
      </w:r>
    </w:p>
    <w:p w:rsidR="001262D5" w:rsidRDefault="001262D5" w:rsidP="000D1470">
      <w:pPr>
        <w:shd w:val="clear" w:color="auto" w:fill="FFFFFF"/>
        <w:tabs>
          <w:tab w:val="left" w:pos="924"/>
        </w:tabs>
        <w:ind w:firstLine="567"/>
        <w:jc w:val="both"/>
        <w:rPr>
          <w:b/>
          <w:bCs/>
          <w:sz w:val="28"/>
          <w:szCs w:val="28"/>
          <w:lang w:val="kk-KZ"/>
        </w:rPr>
      </w:pPr>
    </w:p>
    <w:p w:rsidR="002E6FE7" w:rsidRPr="002E6FE7" w:rsidRDefault="002E6FE7" w:rsidP="002E6FE7">
      <w:pPr>
        <w:shd w:val="clear" w:color="auto" w:fill="FFFFFF"/>
        <w:tabs>
          <w:tab w:val="left" w:pos="924"/>
        </w:tabs>
        <w:ind w:firstLine="567"/>
        <w:jc w:val="both"/>
        <w:rPr>
          <w:b/>
          <w:bCs/>
          <w:sz w:val="28"/>
          <w:szCs w:val="28"/>
          <w:lang w:val="kk-KZ"/>
        </w:rPr>
      </w:pPr>
      <w:r w:rsidRPr="002E6FE7">
        <w:rPr>
          <w:b/>
          <w:bCs/>
          <w:sz w:val="28"/>
          <w:szCs w:val="28"/>
          <w:lang w:val="kk-KZ"/>
        </w:rPr>
        <w:t>9 тарау. Келісу, сақтау және тарату</w:t>
      </w:r>
    </w:p>
    <w:p w:rsidR="002E6FE7" w:rsidRPr="002E6FE7" w:rsidRDefault="002E6FE7" w:rsidP="002E6FE7">
      <w:pPr>
        <w:shd w:val="clear" w:color="auto" w:fill="FFFFFF"/>
        <w:tabs>
          <w:tab w:val="left" w:pos="924"/>
        </w:tabs>
        <w:ind w:firstLine="567"/>
        <w:jc w:val="both"/>
        <w:rPr>
          <w:b/>
          <w:bCs/>
          <w:sz w:val="28"/>
          <w:szCs w:val="28"/>
          <w:lang w:val="kk-KZ"/>
        </w:rPr>
      </w:pPr>
    </w:p>
    <w:p w:rsidR="002E6FE7" w:rsidRPr="002E6FE7" w:rsidRDefault="002E6FE7" w:rsidP="002E6FE7">
      <w:pPr>
        <w:shd w:val="clear" w:color="auto" w:fill="FFFFFF"/>
        <w:tabs>
          <w:tab w:val="left" w:pos="924"/>
        </w:tabs>
        <w:ind w:firstLine="567"/>
        <w:jc w:val="both"/>
        <w:rPr>
          <w:bCs/>
          <w:sz w:val="28"/>
          <w:szCs w:val="28"/>
          <w:lang w:val="kk-KZ"/>
        </w:rPr>
      </w:pPr>
      <w:r w:rsidRPr="002E6FE7">
        <w:rPr>
          <w:bCs/>
          <w:sz w:val="28"/>
          <w:szCs w:val="28"/>
          <w:lang w:val="kk-KZ"/>
        </w:rPr>
        <w:t xml:space="preserve">25. Келісу, сақтау және тарату </w:t>
      </w:r>
      <w:r>
        <w:rPr>
          <w:bCs/>
          <w:sz w:val="28"/>
          <w:szCs w:val="28"/>
          <w:lang w:val="kk-KZ"/>
        </w:rPr>
        <w:t>ҚР</w:t>
      </w:r>
      <w:r w:rsidRPr="002E6FE7">
        <w:rPr>
          <w:bCs/>
          <w:sz w:val="28"/>
          <w:szCs w:val="28"/>
          <w:lang w:val="kk-KZ"/>
        </w:rPr>
        <w:t xml:space="preserve"> 082-2022 құжатталған рәсімге сәйкес жүргізіледі. Құжаттаманы басқару. </w:t>
      </w:r>
    </w:p>
    <w:p w:rsidR="002E6FE7" w:rsidRPr="002E6FE7" w:rsidRDefault="002E6FE7" w:rsidP="002E6FE7">
      <w:pPr>
        <w:shd w:val="clear" w:color="auto" w:fill="FFFFFF"/>
        <w:tabs>
          <w:tab w:val="left" w:pos="924"/>
        </w:tabs>
        <w:ind w:firstLine="567"/>
        <w:jc w:val="both"/>
        <w:rPr>
          <w:bCs/>
          <w:sz w:val="28"/>
          <w:szCs w:val="28"/>
          <w:lang w:val="kk-KZ"/>
        </w:rPr>
      </w:pPr>
      <w:r w:rsidRPr="002E6FE7">
        <w:rPr>
          <w:bCs/>
          <w:sz w:val="28"/>
          <w:szCs w:val="28"/>
          <w:lang w:val="kk-KZ"/>
        </w:rPr>
        <w:t xml:space="preserve">26. Осы Ереже жетекшілік ететін проректормен, құқықтық қамтамасыз ету және Мемлекеттік сатып алу бөлімінің бастығымен, персоналды басқару бөлімінің бастығымен және құжаттамалық қамтамасыз ету бөлімінің бастығымен келісіледі. </w:t>
      </w:r>
    </w:p>
    <w:p w:rsidR="002E6FE7" w:rsidRPr="002E6FE7" w:rsidRDefault="002E6FE7" w:rsidP="002E6FE7">
      <w:pPr>
        <w:shd w:val="clear" w:color="auto" w:fill="FFFFFF"/>
        <w:tabs>
          <w:tab w:val="left" w:pos="924"/>
        </w:tabs>
        <w:ind w:firstLine="567"/>
        <w:jc w:val="both"/>
        <w:rPr>
          <w:bCs/>
          <w:sz w:val="28"/>
          <w:szCs w:val="28"/>
          <w:lang w:val="kk-KZ"/>
        </w:rPr>
      </w:pPr>
      <w:r w:rsidRPr="002E6FE7">
        <w:rPr>
          <w:bCs/>
          <w:sz w:val="28"/>
          <w:szCs w:val="28"/>
          <w:lang w:val="kk-KZ"/>
        </w:rPr>
        <w:t xml:space="preserve">27. Ереже </w:t>
      </w:r>
      <w:r>
        <w:rPr>
          <w:bCs/>
          <w:sz w:val="28"/>
          <w:szCs w:val="28"/>
          <w:lang w:val="kk-KZ"/>
        </w:rPr>
        <w:t>ҚӨУ</w:t>
      </w:r>
      <w:r w:rsidRPr="002E6FE7">
        <w:rPr>
          <w:bCs/>
          <w:sz w:val="28"/>
          <w:szCs w:val="28"/>
          <w:lang w:val="kk-KZ"/>
        </w:rPr>
        <w:t xml:space="preserve"> Басқарма Төрағасы- ректорының бұйрығымен бекітіледі.</w:t>
      </w:r>
    </w:p>
    <w:p w:rsidR="002E6FE7" w:rsidRPr="002E6FE7" w:rsidRDefault="002E6FE7" w:rsidP="002E6FE7">
      <w:pPr>
        <w:shd w:val="clear" w:color="auto" w:fill="FFFFFF"/>
        <w:tabs>
          <w:tab w:val="left" w:pos="924"/>
        </w:tabs>
        <w:ind w:firstLine="567"/>
        <w:jc w:val="both"/>
        <w:rPr>
          <w:bCs/>
          <w:sz w:val="28"/>
          <w:szCs w:val="28"/>
          <w:lang w:val="kk-KZ"/>
        </w:rPr>
      </w:pPr>
      <w:r w:rsidRPr="002E6FE7">
        <w:rPr>
          <w:bCs/>
          <w:sz w:val="28"/>
          <w:szCs w:val="28"/>
          <w:lang w:val="kk-KZ"/>
        </w:rPr>
        <w:t>28. Осы Ереженің түпнұсқасы</w:t>
      </w:r>
      <w:r>
        <w:rPr>
          <w:bCs/>
          <w:sz w:val="28"/>
          <w:szCs w:val="28"/>
          <w:lang w:val="kk-KZ"/>
        </w:rPr>
        <w:t xml:space="preserve"> </w:t>
      </w:r>
      <w:r w:rsidRPr="002E6FE7">
        <w:rPr>
          <w:bCs/>
          <w:sz w:val="28"/>
          <w:szCs w:val="28"/>
          <w:lang w:val="kk-KZ"/>
        </w:rPr>
        <w:t xml:space="preserve">"келісу парағымен" бірге қабылдау-тапсыру актісі бойынша </w:t>
      </w:r>
      <w:r>
        <w:rPr>
          <w:bCs/>
          <w:sz w:val="28"/>
          <w:szCs w:val="28"/>
          <w:lang w:val="kk-KZ"/>
        </w:rPr>
        <w:t>ПББ-не</w:t>
      </w:r>
      <w:r w:rsidRPr="002E6FE7">
        <w:rPr>
          <w:bCs/>
          <w:sz w:val="28"/>
          <w:szCs w:val="28"/>
          <w:lang w:val="kk-KZ"/>
        </w:rPr>
        <w:t xml:space="preserve"> сақтауға беріледі.</w:t>
      </w:r>
    </w:p>
    <w:p w:rsidR="0041452E" w:rsidRPr="00BF2C23" w:rsidRDefault="002E6FE7" w:rsidP="002E6FE7">
      <w:pPr>
        <w:shd w:val="clear" w:color="auto" w:fill="FFFFFF"/>
        <w:tabs>
          <w:tab w:val="left" w:pos="924"/>
        </w:tabs>
        <w:ind w:firstLine="567"/>
        <w:jc w:val="both"/>
        <w:rPr>
          <w:sz w:val="28"/>
          <w:szCs w:val="28"/>
          <w:lang w:val="kk-KZ"/>
        </w:rPr>
      </w:pPr>
      <w:r w:rsidRPr="00BF2C23">
        <w:rPr>
          <w:bCs/>
          <w:sz w:val="28"/>
          <w:szCs w:val="28"/>
          <w:lang w:val="kk-KZ"/>
        </w:rPr>
        <w:t>29. Осы Ереженің жұмыс данасы университет сайтында ішкі корпоративтік желіден қолжетімділікпен орналастырылады.</w:t>
      </w:r>
    </w:p>
    <w:sectPr w:rsidR="0041452E" w:rsidRPr="00BF2C23" w:rsidSect="003D5003">
      <w:head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E6" w:rsidRDefault="008B3CE6" w:rsidP="002F12A7">
      <w:r>
        <w:separator/>
      </w:r>
    </w:p>
  </w:endnote>
  <w:endnote w:type="continuationSeparator" w:id="0">
    <w:p w:rsidR="008B3CE6" w:rsidRDefault="008B3CE6" w:rsidP="002F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E6" w:rsidRDefault="008B3CE6" w:rsidP="002F12A7">
      <w:r>
        <w:separator/>
      </w:r>
    </w:p>
  </w:footnote>
  <w:footnote w:type="continuationSeparator" w:id="0">
    <w:p w:rsidR="008B3CE6" w:rsidRDefault="008B3CE6" w:rsidP="002F1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499977"/>
      <w:docPartObj>
        <w:docPartGallery w:val="Page Numbers (Top of Page)"/>
        <w:docPartUnique/>
      </w:docPartObj>
    </w:sdtPr>
    <w:sdtEndPr>
      <w:rPr>
        <w:sz w:val="28"/>
        <w:szCs w:val="28"/>
      </w:rPr>
    </w:sdtEndPr>
    <w:sdtContent>
      <w:p w:rsidR="002F12A7" w:rsidRPr="002F12A7" w:rsidRDefault="002F12A7">
        <w:pPr>
          <w:pStyle w:val="a9"/>
          <w:jc w:val="center"/>
          <w:rPr>
            <w:sz w:val="28"/>
            <w:szCs w:val="28"/>
          </w:rPr>
        </w:pPr>
        <w:r w:rsidRPr="002F12A7">
          <w:rPr>
            <w:sz w:val="28"/>
            <w:szCs w:val="28"/>
          </w:rPr>
          <w:fldChar w:fldCharType="begin"/>
        </w:r>
        <w:r w:rsidRPr="002F12A7">
          <w:rPr>
            <w:sz w:val="28"/>
            <w:szCs w:val="28"/>
          </w:rPr>
          <w:instrText>PAGE   \* MERGEFORMAT</w:instrText>
        </w:r>
        <w:r w:rsidRPr="002F12A7">
          <w:rPr>
            <w:sz w:val="28"/>
            <w:szCs w:val="28"/>
          </w:rPr>
          <w:fldChar w:fldCharType="separate"/>
        </w:r>
        <w:r w:rsidR="00A35813">
          <w:rPr>
            <w:noProof/>
            <w:sz w:val="28"/>
            <w:szCs w:val="28"/>
          </w:rPr>
          <w:t>2</w:t>
        </w:r>
        <w:r w:rsidRPr="002F12A7">
          <w:rPr>
            <w:sz w:val="28"/>
            <w:szCs w:val="28"/>
          </w:rPr>
          <w:fldChar w:fldCharType="end"/>
        </w:r>
      </w:p>
    </w:sdtContent>
  </w:sdt>
  <w:p w:rsidR="002F12A7" w:rsidRPr="009B6404" w:rsidRDefault="0053718E" w:rsidP="002F12A7">
    <w:pPr>
      <w:tabs>
        <w:tab w:val="center" w:pos="4677"/>
        <w:tab w:val="right" w:pos="9355"/>
      </w:tabs>
      <w:jc w:val="center"/>
      <w:rPr>
        <w:b/>
        <w:sz w:val="28"/>
        <w:szCs w:val="28"/>
        <w:lang w:eastAsia="x-none"/>
      </w:rPr>
    </w:pPr>
    <w:r>
      <w:rPr>
        <w:b/>
        <w:sz w:val="28"/>
        <w:szCs w:val="28"/>
        <w:lang w:val="kk-KZ" w:eastAsia="x-none"/>
      </w:rPr>
      <w:t>БЕ</w:t>
    </w:r>
    <w:r w:rsidR="002F12A7">
      <w:rPr>
        <w:b/>
        <w:sz w:val="28"/>
        <w:szCs w:val="28"/>
        <w:lang w:eastAsia="x-none"/>
      </w:rPr>
      <w:t xml:space="preserve"> </w:t>
    </w:r>
    <w:r w:rsidR="009956E9">
      <w:rPr>
        <w:b/>
        <w:sz w:val="28"/>
        <w:szCs w:val="28"/>
        <w:lang w:eastAsia="x-none"/>
      </w:rPr>
      <w:t xml:space="preserve"> </w:t>
    </w:r>
    <w:r w:rsidR="00C2614F">
      <w:rPr>
        <w:b/>
        <w:sz w:val="28"/>
        <w:szCs w:val="28"/>
        <w:lang w:eastAsia="x-none"/>
      </w:rPr>
      <w:t>009</w:t>
    </w:r>
    <w:r w:rsidR="009956E9">
      <w:rPr>
        <w:b/>
        <w:sz w:val="28"/>
        <w:szCs w:val="28"/>
        <w:lang w:eastAsia="x-none"/>
      </w:rPr>
      <w:t xml:space="preserve"> </w:t>
    </w:r>
    <w:r w:rsidR="002F12A7">
      <w:rPr>
        <w:b/>
        <w:sz w:val="28"/>
        <w:szCs w:val="28"/>
        <w:lang w:eastAsia="x-none"/>
      </w:rPr>
      <w:t>-</w:t>
    </w:r>
    <w:r w:rsidR="009956E9">
      <w:rPr>
        <w:b/>
        <w:sz w:val="28"/>
        <w:szCs w:val="28"/>
        <w:lang w:eastAsia="x-none"/>
      </w:rPr>
      <w:t xml:space="preserve"> </w:t>
    </w:r>
    <w:r w:rsidR="000D1470">
      <w:rPr>
        <w:b/>
        <w:sz w:val="28"/>
        <w:szCs w:val="28"/>
        <w:lang w:eastAsia="x-none"/>
      </w:rPr>
      <w:t>2024</w:t>
    </w:r>
  </w:p>
  <w:p w:rsidR="002F12A7" w:rsidRDefault="002F12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BC7A4D12"/>
    <w:name w:val="WW8Num18"/>
    <w:lvl w:ilvl="0">
      <w:start w:val="1"/>
      <w:numFmt w:val="decimal"/>
      <w:lvlText w:val="%1)"/>
      <w:lvlJc w:val="left"/>
      <w:pPr>
        <w:tabs>
          <w:tab w:val="num" w:pos="0"/>
        </w:tabs>
        <w:ind w:left="720" w:hanging="360"/>
      </w:pPr>
      <w:rPr>
        <w:color w:val="auto"/>
      </w:rPr>
    </w:lvl>
  </w:abstractNum>
  <w:abstractNum w:abstractNumId="1">
    <w:nsid w:val="00000005"/>
    <w:multiLevelType w:val="singleLevel"/>
    <w:tmpl w:val="00000005"/>
    <w:name w:val="WW8Num19"/>
    <w:lvl w:ilvl="0">
      <w:start w:val="1"/>
      <w:numFmt w:val="decimal"/>
      <w:lvlText w:val="%1)"/>
      <w:lvlJc w:val="left"/>
      <w:pPr>
        <w:tabs>
          <w:tab w:val="num" w:pos="0"/>
        </w:tabs>
        <w:ind w:left="720" w:hanging="360"/>
      </w:pPr>
      <w:rPr>
        <w:b w:val="0"/>
      </w:rPr>
    </w:lvl>
  </w:abstractNum>
  <w:abstractNum w:abstractNumId="2">
    <w:nsid w:val="00000006"/>
    <w:multiLevelType w:val="singleLevel"/>
    <w:tmpl w:val="00000006"/>
    <w:name w:val="WW8Num25"/>
    <w:lvl w:ilvl="0">
      <w:start w:val="1"/>
      <w:numFmt w:val="decimal"/>
      <w:lvlText w:val="%1)"/>
      <w:lvlJc w:val="left"/>
      <w:pPr>
        <w:tabs>
          <w:tab w:val="num" w:pos="2126"/>
        </w:tabs>
        <w:ind w:left="2912" w:hanging="360"/>
      </w:pPr>
    </w:lvl>
  </w:abstractNum>
  <w:abstractNum w:abstractNumId="3">
    <w:nsid w:val="00000007"/>
    <w:multiLevelType w:val="singleLevel"/>
    <w:tmpl w:val="00000007"/>
    <w:name w:val="WW8Num28"/>
    <w:lvl w:ilvl="0">
      <w:start w:val="1"/>
      <w:numFmt w:val="decimal"/>
      <w:lvlText w:val="%1."/>
      <w:lvlJc w:val="left"/>
      <w:pPr>
        <w:tabs>
          <w:tab w:val="num" w:pos="0"/>
        </w:tabs>
        <w:ind w:left="927" w:hanging="360"/>
      </w:pPr>
    </w:lvl>
  </w:abstractNum>
  <w:abstractNum w:abstractNumId="4">
    <w:nsid w:val="08DC23C4"/>
    <w:multiLevelType w:val="hybridMultilevel"/>
    <w:tmpl w:val="1862C7C8"/>
    <w:lvl w:ilvl="0" w:tplc="04190011">
      <w:start w:val="1"/>
      <w:numFmt w:val="decimal"/>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67274"/>
    <w:multiLevelType w:val="hybridMultilevel"/>
    <w:tmpl w:val="5052EFF2"/>
    <w:lvl w:ilvl="0" w:tplc="28B040E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38556D"/>
    <w:multiLevelType w:val="hybridMultilevel"/>
    <w:tmpl w:val="E3305352"/>
    <w:lvl w:ilvl="0" w:tplc="5C70B8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E781BF7"/>
    <w:multiLevelType w:val="hybridMultilevel"/>
    <w:tmpl w:val="EED29950"/>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5A6040C"/>
    <w:multiLevelType w:val="hybridMultilevel"/>
    <w:tmpl w:val="2198067A"/>
    <w:lvl w:ilvl="0" w:tplc="7592D836">
      <w:start w:val="1"/>
      <w:numFmt w:val="decimal"/>
      <w:lvlText w:val="%1)"/>
      <w:lvlJc w:val="left"/>
      <w:pPr>
        <w:ind w:left="672" w:hanging="465"/>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9">
    <w:nsid w:val="2B84305A"/>
    <w:multiLevelType w:val="hybridMultilevel"/>
    <w:tmpl w:val="772C5920"/>
    <w:lvl w:ilvl="0" w:tplc="F132B5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FE7235"/>
    <w:multiLevelType w:val="hybridMultilevel"/>
    <w:tmpl w:val="397CA0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BEA781C"/>
    <w:multiLevelType w:val="hybridMultilevel"/>
    <w:tmpl w:val="217ACDD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F466CB3"/>
    <w:multiLevelType w:val="hybridMultilevel"/>
    <w:tmpl w:val="DB304F84"/>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 w:numId="5">
    <w:abstractNumId w:val="11"/>
  </w:num>
  <w:num w:numId="6">
    <w:abstractNumId w:val="5"/>
  </w:num>
  <w:num w:numId="7">
    <w:abstractNumId w:val="7"/>
  </w:num>
  <w:num w:numId="8">
    <w:abstractNumId w:val="8"/>
  </w:num>
  <w:num w:numId="9">
    <w:abstractNumId w:val="12"/>
  </w:num>
  <w:num w:numId="10">
    <w:abstractNumId w:val="9"/>
  </w:num>
  <w:num w:numId="11">
    <w:abstractNumId w:val="10"/>
  </w:num>
  <w:num w:numId="12">
    <w:abstractNumId w:val="6"/>
  </w:num>
  <w:num w:numId="13">
    <w:abstractNumId w:val="1"/>
    <w:lvlOverride w:ilvl="0">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B1"/>
    <w:rsid w:val="000168CE"/>
    <w:rsid w:val="000221DD"/>
    <w:rsid w:val="000671B2"/>
    <w:rsid w:val="000736C7"/>
    <w:rsid w:val="000B1B38"/>
    <w:rsid w:val="000D1470"/>
    <w:rsid w:val="000F4118"/>
    <w:rsid w:val="00120816"/>
    <w:rsid w:val="001262D5"/>
    <w:rsid w:val="0012651A"/>
    <w:rsid w:val="00146DEF"/>
    <w:rsid w:val="00181200"/>
    <w:rsid w:val="00196848"/>
    <w:rsid w:val="001A324C"/>
    <w:rsid w:val="001E65B7"/>
    <w:rsid w:val="002070D6"/>
    <w:rsid w:val="0024239C"/>
    <w:rsid w:val="00251915"/>
    <w:rsid w:val="00251A6B"/>
    <w:rsid w:val="00267C70"/>
    <w:rsid w:val="002A37C7"/>
    <w:rsid w:val="002A4D1C"/>
    <w:rsid w:val="002B7F04"/>
    <w:rsid w:val="002C0DAC"/>
    <w:rsid w:val="002C3A00"/>
    <w:rsid w:val="002E6FE7"/>
    <w:rsid w:val="002F12A7"/>
    <w:rsid w:val="00311C05"/>
    <w:rsid w:val="00343A2D"/>
    <w:rsid w:val="003471DD"/>
    <w:rsid w:val="00396F44"/>
    <w:rsid w:val="003A5EB7"/>
    <w:rsid w:val="003B2744"/>
    <w:rsid w:val="003C61E2"/>
    <w:rsid w:val="003D5003"/>
    <w:rsid w:val="003E27D1"/>
    <w:rsid w:val="0041452E"/>
    <w:rsid w:val="00423FFE"/>
    <w:rsid w:val="00446830"/>
    <w:rsid w:val="00446B99"/>
    <w:rsid w:val="00482539"/>
    <w:rsid w:val="00496CD4"/>
    <w:rsid w:val="004A0350"/>
    <w:rsid w:val="004B1EAF"/>
    <w:rsid w:val="004D5770"/>
    <w:rsid w:val="004F4E9D"/>
    <w:rsid w:val="00511B43"/>
    <w:rsid w:val="0053446C"/>
    <w:rsid w:val="0053718E"/>
    <w:rsid w:val="00547432"/>
    <w:rsid w:val="00553847"/>
    <w:rsid w:val="00554BE8"/>
    <w:rsid w:val="00572E7C"/>
    <w:rsid w:val="005844C6"/>
    <w:rsid w:val="005963D3"/>
    <w:rsid w:val="005C46BD"/>
    <w:rsid w:val="005D24A0"/>
    <w:rsid w:val="005F143F"/>
    <w:rsid w:val="00646D0D"/>
    <w:rsid w:val="006617D2"/>
    <w:rsid w:val="00672E34"/>
    <w:rsid w:val="006834A0"/>
    <w:rsid w:val="006A18BF"/>
    <w:rsid w:val="006C76BF"/>
    <w:rsid w:val="006C7CA9"/>
    <w:rsid w:val="006D5C5C"/>
    <w:rsid w:val="006F79B5"/>
    <w:rsid w:val="00745F8B"/>
    <w:rsid w:val="00750ADE"/>
    <w:rsid w:val="00776B2E"/>
    <w:rsid w:val="00782897"/>
    <w:rsid w:val="00793E32"/>
    <w:rsid w:val="007A15E8"/>
    <w:rsid w:val="007C4CA9"/>
    <w:rsid w:val="007D24DA"/>
    <w:rsid w:val="007E5A8D"/>
    <w:rsid w:val="007F0CF8"/>
    <w:rsid w:val="00840BF2"/>
    <w:rsid w:val="00847893"/>
    <w:rsid w:val="0085113C"/>
    <w:rsid w:val="008B10AA"/>
    <w:rsid w:val="008B3CE6"/>
    <w:rsid w:val="008C2BA9"/>
    <w:rsid w:val="008D266F"/>
    <w:rsid w:val="008F09B5"/>
    <w:rsid w:val="008F7F5E"/>
    <w:rsid w:val="00911995"/>
    <w:rsid w:val="00924E82"/>
    <w:rsid w:val="00934E5C"/>
    <w:rsid w:val="00986A25"/>
    <w:rsid w:val="009956E9"/>
    <w:rsid w:val="009A051A"/>
    <w:rsid w:val="009C7930"/>
    <w:rsid w:val="009E5121"/>
    <w:rsid w:val="009F3BE3"/>
    <w:rsid w:val="009F670C"/>
    <w:rsid w:val="00A15CA1"/>
    <w:rsid w:val="00A23101"/>
    <w:rsid w:val="00A35813"/>
    <w:rsid w:val="00A47F7A"/>
    <w:rsid w:val="00A5685F"/>
    <w:rsid w:val="00A827D6"/>
    <w:rsid w:val="00A86698"/>
    <w:rsid w:val="00AB0654"/>
    <w:rsid w:val="00AE4076"/>
    <w:rsid w:val="00B2430E"/>
    <w:rsid w:val="00B31940"/>
    <w:rsid w:val="00BB48E0"/>
    <w:rsid w:val="00BB4FDB"/>
    <w:rsid w:val="00BC5CE3"/>
    <w:rsid w:val="00BF2C23"/>
    <w:rsid w:val="00C01E4E"/>
    <w:rsid w:val="00C01FBB"/>
    <w:rsid w:val="00C12F8C"/>
    <w:rsid w:val="00C2614F"/>
    <w:rsid w:val="00C47A6E"/>
    <w:rsid w:val="00C576B1"/>
    <w:rsid w:val="00CA35B3"/>
    <w:rsid w:val="00CD6A26"/>
    <w:rsid w:val="00CE65F1"/>
    <w:rsid w:val="00D247D2"/>
    <w:rsid w:val="00D623AB"/>
    <w:rsid w:val="00D63112"/>
    <w:rsid w:val="00D70705"/>
    <w:rsid w:val="00DA69F1"/>
    <w:rsid w:val="00DE0CA2"/>
    <w:rsid w:val="00DE75C2"/>
    <w:rsid w:val="00E15A6C"/>
    <w:rsid w:val="00E669AA"/>
    <w:rsid w:val="00EA6861"/>
    <w:rsid w:val="00EF0CFC"/>
    <w:rsid w:val="00EF4496"/>
    <w:rsid w:val="00F3487A"/>
    <w:rsid w:val="00F5490A"/>
    <w:rsid w:val="00F665FC"/>
    <w:rsid w:val="00F85308"/>
    <w:rsid w:val="00FA653B"/>
    <w:rsid w:val="00FC1492"/>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B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6C76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76B1"/>
    <w:pPr>
      <w:spacing w:after="0" w:line="240" w:lineRule="auto"/>
    </w:pPr>
  </w:style>
  <w:style w:type="paragraph" w:customStyle="1" w:styleId="a4">
    <w:name w:val="Знак"/>
    <w:basedOn w:val="a"/>
    <w:autoRedefine/>
    <w:rsid w:val="00C576B1"/>
    <w:pPr>
      <w:spacing w:after="160" w:line="240" w:lineRule="exact"/>
    </w:pPr>
    <w:rPr>
      <w:rFonts w:eastAsia="SimSun"/>
      <w:b/>
      <w:bCs/>
      <w:sz w:val="28"/>
      <w:szCs w:val="28"/>
      <w:lang w:val="en-US" w:eastAsia="en-US"/>
    </w:rPr>
  </w:style>
  <w:style w:type="paragraph" w:customStyle="1" w:styleId="a5">
    <w:name w:val="Стиль"/>
    <w:rsid w:val="00C57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57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ar-SA"/>
    </w:rPr>
  </w:style>
  <w:style w:type="character" w:customStyle="1" w:styleId="HTML0">
    <w:name w:val="Стандартный HTML Знак"/>
    <w:basedOn w:val="a0"/>
    <w:link w:val="HTML"/>
    <w:rsid w:val="00C576B1"/>
    <w:rPr>
      <w:rFonts w:ascii="Courier New" w:eastAsia="Times New Roman" w:hAnsi="Courier New" w:cs="Courier New"/>
      <w:sz w:val="20"/>
      <w:szCs w:val="20"/>
      <w:lang w:eastAsia="ar-SA"/>
    </w:rPr>
  </w:style>
  <w:style w:type="paragraph" w:styleId="a6">
    <w:name w:val="Balloon Text"/>
    <w:basedOn w:val="a"/>
    <w:link w:val="a7"/>
    <w:uiPriority w:val="99"/>
    <w:semiHidden/>
    <w:unhideWhenUsed/>
    <w:rsid w:val="00C576B1"/>
    <w:rPr>
      <w:rFonts w:ascii="Tahoma" w:hAnsi="Tahoma" w:cs="Tahoma"/>
      <w:sz w:val="16"/>
      <w:szCs w:val="16"/>
    </w:rPr>
  </w:style>
  <w:style w:type="character" w:customStyle="1" w:styleId="a7">
    <w:name w:val="Текст выноски Знак"/>
    <w:basedOn w:val="a0"/>
    <w:link w:val="a6"/>
    <w:uiPriority w:val="99"/>
    <w:semiHidden/>
    <w:rsid w:val="00C576B1"/>
    <w:rPr>
      <w:rFonts w:ascii="Tahoma" w:eastAsia="Times New Roman" w:hAnsi="Tahoma" w:cs="Tahoma"/>
      <w:sz w:val="16"/>
      <w:szCs w:val="16"/>
      <w:lang w:eastAsia="ru-RU"/>
    </w:rPr>
  </w:style>
  <w:style w:type="paragraph" w:styleId="a8">
    <w:name w:val="List Paragraph"/>
    <w:basedOn w:val="a"/>
    <w:uiPriority w:val="34"/>
    <w:qFormat/>
    <w:rsid w:val="009E5121"/>
    <w:pPr>
      <w:ind w:left="720"/>
      <w:contextualSpacing/>
    </w:pPr>
  </w:style>
  <w:style w:type="paragraph" w:styleId="a9">
    <w:name w:val="header"/>
    <w:basedOn w:val="a"/>
    <w:link w:val="aa"/>
    <w:uiPriority w:val="99"/>
    <w:unhideWhenUsed/>
    <w:rsid w:val="002F12A7"/>
    <w:pPr>
      <w:tabs>
        <w:tab w:val="center" w:pos="4677"/>
        <w:tab w:val="right" w:pos="9355"/>
      </w:tabs>
    </w:pPr>
  </w:style>
  <w:style w:type="character" w:customStyle="1" w:styleId="aa">
    <w:name w:val="Верхний колонтитул Знак"/>
    <w:basedOn w:val="a0"/>
    <w:link w:val="a9"/>
    <w:uiPriority w:val="99"/>
    <w:rsid w:val="002F12A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F12A7"/>
    <w:pPr>
      <w:tabs>
        <w:tab w:val="center" w:pos="4677"/>
        <w:tab w:val="right" w:pos="9355"/>
      </w:tabs>
    </w:pPr>
  </w:style>
  <w:style w:type="character" w:customStyle="1" w:styleId="ac">
    <w:name w:val="Нижний колонтитул Знак"/>
    <w:basedOn w:val="a0"/>
    <w:link w:val="ab"/>
    <w:uiPriority w:val="99"/>
    <w:rsid w:val="002F12A7"/>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6C76BF"/>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rsid w:val="0053718E"/>
    <w:pPr>
      <w:spacing w:after="120"/>
      <w:ind w:left="283"/>
    </w:pPr>
    <w:rPr>
      <w:sz w:val="16"/>
      <w:szCs w:val="16"/>
    </w:rPr>
  </w:style>
  <w:style w:type="character" w:customStyle="1" w:styleId="30">
    <w:name w:val="Основной текст с отступом 3 Знак"/>
    <w:basedOn w:val="a0"/>
    <w:link w:val="3"/>
    <w:uiPriority w:val="99"/>
    <w:rsid w:val="0053718E"/>
    <w:rPr>
      <w:rFonts w:ascii="Times New Roman" w:eastAsia="Times New Roman" w:hAnsi="Times New Roman" w:cs="Times New Roman"/>
      <w:sz w:val="16"/>
      <w:szCs w:val="16"/>
      <w:lang w:eastAsia="ru-RU"/>
    </w:rPr>
  </w:style>
  <w:style w:type="character" w:customStyle="1" w:styleId="ezkurwreuab5ozgtqnkl">
    <w:name w:val="ezkurwreuab5ozgtqnkl"/>
    <w:basedOn w:val="a0"/>
    <w:rsid w:val="00BF2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B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6C76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76B1"/>
    <w:pPr>
      <w:spacing w:after="0" w:line="240" w:lineRule="auto"/>
    </w:pPr>
  </w:style>
  <w:style w:type="paragraph" w:customStyle="1" w:styleId="a4">
    <w:name w:val="Знак"/>
    <w:basedOn w:val="a"/>
    <w:autoRedefine/>
    <w:rsid w:val="00C576B1"/>
    <w:pPr>
      <w:spacing w:after="160" w:line="240" w:lineRule="exact"/>
    </w:pPr>
    <w:rPr>
      <w:rFonts w:eastAsia="SimSun"/>
      <w:b/>
      <w:bCs/>
      <w:sz w:val="28"/>
      <w:szCs w:val="28"/>
      <w:lang w:val="en-US" w:eastAsia="en-US"/>
    </w:rPr>
  </w:style>
  <w:style w:type="paragraph" w:customStyle="1" w:styleId="a5">
    <w:name w:val="Стиль"/>
    <w:rsid w:val="00C57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57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ar-SA"/>
    </w:rPr>
  </w:style>
  <w:style w:type="character" w:customStyle="1" w:styleId="HTML0">
    <w:name w:val="Стандартный HTML Знак"/>
    <w:basedOn w:val="a0"/>
    <w:link w:val="HTML"/>
    <w:rsid w:val="00C576B1"/>
    <w:rPr>
      <w:rFonts w:ascii="Courier New" w:eastAsia="Times New Roman" w:hAnsi="Courier New" w:cs="Courier New"/>
      <w:sz w:val="20"/>
      <w:szCs w:val="20"/>
      <w:lang w:eastAsia="ar-SA"/>
    </w:rPr>
  </w:style>
  <w:style w:type="paragraph" w:styleId="a6">
    <w:name w:val="Balloon Text"/>
    <w:basedOn w:val="a"/>
    <w:link w:val="a7"/>
    <w:uiPriority w:val="99"/>
    <w:semiHidden/>
    <w:unhideWhenUsed/>
    <w:rsid w:val="00C576B1"/>
    <w:rPr>
      <w:rFonts w:ascii="Tahoma" w:hAnsi="Tahoma" w:cs="Tahoma"/>
      <w:sz w:val="16"/>
      <w:szCs w:val="16"/>
    </w:rPr>
  </w:style>
  <w:style w:type="character" w:customStyle="1" w:styleId="a7">
    <w:name w:val="Текст выноски Знак"/>
    <w:basedOn w:val="a0"/>
    <w:link w:val="a6"/>
    <w:uiPriority w:val="99"/>
    <w:semiHidden/>
    <w:rsid w:val="00C576B1"/>
    <w:rPr>
      <w:rFonts w:ascii="Tahoma" w:eastAsia="Times New Roman" w:hAnsi="Tahoma" w:cs="Tahoma"/>
      <w:sz w:val="16"/>
      <w:szCs w:val="16"/>
      <w:lang w:eastAsia="ru-RU"/>
    </w:rPr>
  </w:style>
  <w:style w:type="paragraph" w:styleId="a8">
    <w:name w:val="List Paragraph"/>
    <w:basedOn w:val="a"/>
    <w:uiPriority w:val="34"/>
    <w:qFormat/>
    <w:rsid w:val="009E5121"/>
    <w:pPr>
      <w:ind w:left="720"/>
      <w:contextualSpacing/>
    </w:pPr>
  </w:style>
  <w:style w:type="paragraph" w:styleId="a9">
    <w:name w:val="header"/>
    <w:basedOn w:val="a"/>
    <w:link w:val="aa"/>
    <w:uiPriority w:val="99"/>
    <w:unhideWhenUsed/>
    <w:rsid w:val="002F12A7"/>
    <w:pPr>
      <w:tabs>
        <w:tab w:val="center" w:pos="4677"/>
        <w:tab w:val="right" w:pos="9355"/>
      </w:tabs>
    </w:pPr>
  </w:style>
  <w:style w:type="character" w:customStyle="1" w:styleId="aa">
    <w:name w:val="Верхний колонтитул Знак"/>
    <w:basedOn w:val="a0"/>
    <w:link w:val="a9"/>
    <w:uiPriority w:val="99"/>
    <w:rsid w:val="002F12A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F12A7"/>
    <w:pPr>
      <w:tabs>
        <w:tab w:val="center" w:pos="4677"/>
        <w:tab w:val="right" w:pos="9355"/>
      </w:tabs>
    </w:pPr>
  </w:style>
  <w:style w:type="character" w:customStyle="1" w:styleId="ac">
    <w:name w:val="Нижний колонтитул Знак"/>
    <w:basedOn w:val="a0"/>
    <w:link w:val="ab"/>
    <w:uiPriority w:val="99"/>
    <w:rsid w:val="002F12A7"/>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6C76BF"/>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rsid w:val="0053718E"/>
    <w:pPr>
      <w:spacing w:after="120"/>
      <w:ind w:left="283"/>
    </w:pPr>
    <w:rPr>
      <w:sz w:val="16"/>
      <w:szCs w:val="16"/>
    </w:rPr>
  </w:style>
  <w:style w:type="character" w:customStyle="1" w:styleId="30">
    <w:name w:val="Основной текст с отступом 3 Знак"/>
    <w:basedOn w:val="a0"/>
    <w:link w:val="3"/>
    <w:uiPriority w:val="99"/>
    <w:rsid w:val="0053718E"/>
    <w:rPr>
      <w:rFonts w:ascii="Times New Roman" w:eastAsia="Times New Roman" w:hAnsi="Times New Roman" w:cs="Times New Roman"/>
      <w:sz w:val="16"/>
      <w:szCs w:val="16"/>
      <w:lang w:eastAsia="ru-RU"/>
    </w:rPr>
  </w:style>
  <w:style w:type="character" w:customStyle="1" w:styleId="ezkurwreuab5ozgtqnkl">
    <w:name w:val="ezkurwreuab5ozgtqnkl"/>
    <w:basedOn w:val="a0"/>
    <w:rsid w:val="00BF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69536">
      <w:bodyDiv w:val="1"/>
      <w:marLeft w:val="0"/>
      <w:marRight w:val="0"/>
      <w:marTop w:val="0"/>
      <w:marBottom w:val="0"/>
      <w:divBdr>
        <w:top w:val="none" w:sz="0" w:space="0" w:color="auto"/>
        <w:left w:val="none" w:sz="0" w:space="0" w:color="auto"/>
        <w:bottom w:val="none" w:sz="0" w:space="0" w:color="auto"/>
        <w:right w:val="none" w:sz="0" w:space="0" w:color="auto"/>
      </w:divBdr>
    </w:div>
    <w:div w:id="11631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file:///C:\Users\odo-1\AppData\Local\Temp\FineReader11\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2615</Words>
  <Characters>14907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odo-1</cp:lastModifiedBy>
  <cp:revision>2</cp:revision>
  <cp:lastPrinted>2024-02-01T10:48:00Z</cp:lastPrinted>
  <dcterms:created xsi:type="dcterms:W3CDTF">2025-04-21T05:03:00Z</dcterms:created>
  <dcterms:modified xsi:type="dcterms:W3CDTF">2025-04-21T05:03:00Z</dcterms:modified>
</cp:coreProperties>
</file>